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9D" w:rsidRPr="0088619D" w:rsidRDefault="0088619D" w:rsidP="00C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19D" w:rsidRPr="0088619D" w:rsidRDefault="0088619D" w:rsidP="0088619D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Муниципальное бюджетное общеобразовательное учреждение</w:t>
      </w:r>
    </w:p>
    <w:p w:rsidR="0088619D" w:rsidRPr="0088619D" w:rsidRDefault="0088619D" w:rsidP="0088619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br/>
      </w:r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«Лицей «Технический» имени </w:t>
      </w:r>
      <w:proofErr w:type="spellStart"/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С.П.Королева</w:t>
      </w:r>
      <w:proofErr w:type="spellEnd"/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» городского округа Самара</w:t>
      </w:r>
    </w:p>
    <w:p w:rsidR="0088619D" w:rsidRPr="0088619D" w:rsidRDefault="0088619D" w:rsidP="0088619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88619D"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  <w:br/>
      </w:r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(</w:t>
      </w:r>
      <w:proofErr w:type="spellStart"/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МБОУлицей</w:t>
      </w:r>
      <w:proofErr w:type="spellEnd"/>
      <w:r w:rsidRPr="008861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«Технический</w:t>
      </w:r>
      <w:r w:rsidRPr="0088619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»)</w:t>
      </w:r>
    </w:p>
    <w:p w:rsidR="0088619D" w:rsidRPr="0088619D" w:rsidRDefault="0088619D" w:rsidP="0088619D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88619D" w:rsidRPr="0088619D" w:rsidRDefault="0088619D" w:rsidP="0088619D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tbl>
      <w:tblPr>
        <w:tblW w:w="92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1"/>
        <w:gridCol w:w="4005"/>
      </w:tblGrid>
      <w:tr w:rsidR="0088619D" w:rsidRPr="0088619D" w:rsidTr="00B27D7F">
        <w:trPr>
          <w:trHeight w:val="1184"/>
        </w:trPr>
        <w:tc>
          <w:tcPr>
            <w:tcW w:w="52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619D" w:rsidRPr="0088619D" w:rsidRDefault="0088619D" w:rsidP="00B2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лицей «</w:t>
            </w:r>
            <w:proofErr w:type="gramStart"/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Технический»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 </w:t>
            </w:r>
            <w:r w:rsidR="008A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A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 № </w:t>
            </w:r>
            <w:r w:rsidR="008A2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8619D" w:rsidRPr="0088619D" w:rsidRDefault="0088619D" w:rsidP="00B27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3ECB44" wp14:editId="0308B996">
                  <wp:simplePos x="0" y="0"/>
                  <wp:positionH relativeFrom="column">
                    <wp:posOffset>126819</wp:posOffset>
                  </wp:positionH>
                  <wp:positionV relativeFrom="paragraph">
                    <wp:posOffset>-52614</wp:posOffset>
                  </wp:positionV>
                  <wp:extent cx="2402113" cy="1632857"/>
                  <wp:effectExtent l="0" t="0" r="0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802" cy="1652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proofErr w:type="gramStart"/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  лицей</w:t>
            </w:r>
            <w:proofErr w:type="gramEnd"/>
            <w:r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«Технический»</w:t>
            </w:r>
          </w:p>
          <w:p w:rsidR="0088619D" w:rsidRPr="0088619D" w:rsidRDefault="008A20DB" w:rsidP="00B27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Бочков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</w:t>
            </w:r>
            <w:r w:rsidRPr="00E5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7233" w:rsidRPr="00E5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  <w:r w:rsid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E3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88619D" w:rsidRPr="008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88619D" w:rsidRPr="0088619D" w:rsidRDefault="0088619D" w:rsidP="00CE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779" w:rsidRPr="00CE6779" w:rsidRDefault="00CE6779" w:rsidP="00886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 учащихся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режим занятий учащихся </w:t>
      </w:r>
      <w:r w:rsidR="0088619D"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лицей «Технический»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</w:t>
      </w:r>
      <w:r w:rsidR="0088619D"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 в соответствии с:</w:t>
      </w:r>
    </w:p>
    <w:p w:rsidR="00CE6779" w:rsidRPr="00CE6779" w:rsidRDefault="00CE6779" w:rsidP="00CE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29.12.2012 № 273-ФЗ «Об образовании в Российской Федерации»,</w:t>
      </w:r>
    </w:p>
    <w:p w:rsidR="00CE6779" w:rsidRPr="00CE6779" w:rsidRDefault="00CE6779" w:rsidP="00CE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 организациям</w:t>
      </w:r>
    </w:p>
    <w:p w:rsidR="00CE6779" w:rsidRPr="00CE6779" w:rsidRDefault="00CE6779" w:rsidP="00CE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РФ от 28.09.2020 № 28,</w:t>
      </w:r>
    </w:p>
    <w:p w:rsidR="00CE6779" w:rsidRPr="00CE6779" w:rsidRDefault="00CE6779" w:rsidP="00CE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 «Гигиенические нормативы и требования к обеспечению безопасности и (или) безвредности для человека факторов среды обитания», утвержденные постановлением Главного государственного санитарного врача РФ от 28.01.2021 № 2,</w:t>
      </w:r>
    </w:p>
    <w:p w:rsidR="00CE6779" w:rsidRPr="00CE6779" w:rsidRDefault="00CE6779" w:rsidP="00CE6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22.03.2021 № 115.</w:t>
      </w:r>
    </w:p>
    <w:p w:rsidR="00CE6779" w:rsidRPr="0088619D" w:rsidRDefault="00CE6779" w:rsidP="00CE6779">
      <w:pPr>
        <w:pStyle w:val="a3"/>
        <w:jc w:val="both"/>
      </w:pPr>
      <w:r w:rsidRPr="0088619D">
        <w:t>1.2. Основные образовательные программы начального общего, основного общего, среднего общего образования реализуются в соответствии с утвержденным расписанием занятий.</w:t>
      </w:r>
    </w:p>
    <w:p w:rsidR="00CE6779" w:rsidRPr="0088619D" w:rsidRDefault="00CE6779" w:rsidP="00CE6779">
      <w:pPr>
        <w:pStyle w:val="a3"/>
        <w:jc w:val="both"/>
      </w:pPr>
      <w:r w:rsidRPr="0088619D">
        <w:t>1.3. Режим занятий определяет порядок организации образовательного процесса в течение установленной продолжительности учебного года в соответствии с санитарными правилами и гигиеническими нормативами.</w:t>
      </w:r>
    </w:p>
    <w:p w:rsidR="00CE6779" w:rsidRPr="0088619D" w:rsidRDefault="00CE6779" w:rsidP="00CE6779">
      <w:pPr>
        <w:pStyle w:val="a3"/>
        <w:jc w:val="both"/>
      </w:pPr>
      <w:r w:rsidRPr="0088619D">
        <w:rPr>
          <w:b/>
          <w:bCs/>
        </w:rPr>
        <w:t>2. Учебный год</w:t>
      </w:r>
    </w:p>
    <w:p w:rsidR="00CE6779" w:rsidRPr="0088619D" w:rsidRDefault="00CE6779" w:rsidP="00CE6779">
      <w:pPr>
        <w:pStyle w:val="a3"/>
        <w:jc w:val="both"/>
      </w:pPr>
      <w:r w:rsidRPr="0088619D">
        <w:t>2.1. Учебный год в школе начинается 1 сентября и заканчивается в соответствии с учебным планом основной общеобразовательной программы соответствующего уровня образования. Если 1 сентября приходится на выходной день, учебный год начинается в первый следующий за ним рабочий день.</w:t>
      </w:r>
    </w:p>
    <w:p w:rsidR="00CE6779" w:rsidRPr="00CE6779" w:rsidRDefault="008A20DB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учебного года для обучающихся уровней начального, основного, среднего общего образования составляет не менее 34 недель без учета государственной итоговой аттестации в 9-х, 11-х классах, в 1-м классе – 33 недели.</w:t>
      </w:r>
    </w:p>
    <w:p w:rsidR="00CE6779" w:rsidRPr="00CE6779" w:rsidRDefault="008A20DB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год составляют учебные периоды: </w:t>
      </w:r>
      <w:proofErr w:type="gramStart"/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 .</w:t>
      </w:r>
      <w:proofErr w:type="gramEnd"/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четвертей в учебном году – </w:t>
      </w:r>
      <w:r w:rsidR="0088619D"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CE6779" w:rsidRPr="00CE6779" w:rsidRDefault="008A20DB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окончания учебного периода следуют каникулы. Минимальная продолжительность каникул составляет не менее 7 календарных дней. </w:t>
      </w:r>
      <w:r w:rsidR="00E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каникул с 01.09 по 31.05 составляет 30 календарных дней. 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каникулы предоставляются обучающимся 1-го класса в середине третьей четверти.</w:t>
      </w:r>
    </w:p>
    <w:p w:rsidR="00CE6779" w:rsidRPr="00CE6779" w:rsidRDefault="008A20DB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Даты начала и окончания учебного года, продолжительность учебного года, </w:t>
      </w:r>
      <w:proofErr w:type="gramStart"/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четвертей ,</w:t>
      </w:r>
      <w:proofErr w:type="gramEnd"/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и продолжительность каникул, сроки проведения промежуточных аттестаций, а также чередование учебной деятельности (</w:t>
      </w:r>
      <w:proofErr w:type="spellStart"/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</w:t>
      </w:r>
      <w:proofErr w:type="spellEnd"/>
      <w:r w:rsid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внеурочной) и плановых перерывов при получении образования для отдыха и иных социальных целей (каникул) по календарным периодам учебного года устанавливаются в календарном учебном графике основных образовательных программ общего образования соответствующего уровня.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занятий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Обучение в лицее 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ведется:</w:t>
      </w:r>
    </w:p>
    <w:p w:rsidR="00CE6779" w:rsidRPr="00CE6779" w:rsidRDefault="00CE6779" w:rsidP="00CE6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пятидневной учебной неделе в </w:t>
      </w:r>
      <w:r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классах;</w:t>
      </w:r>
    </w:p>
    <w:p w:rsidR="00CE6779" w:rsidRPr="00CE6779" w:rsidRDefault="00CE6779" w:rsidP="00CE6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шестидневной учебной неделе в </w:t>
      </w:r>
      <w:r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–11-х классах.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учащихся с ОВЗ организуется по 5 дневной учебной неделе, в субботу возможно проведение внеурочной деятельности.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Продолжительность урока (академический час) </w:t>
      </w:r>
      <w:r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 2–11-х классах составляет 40 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 Продолжительность уроков в 1-м классе составляет:</w:t>
      </w:r>
    </w:p>
    <w:p w:rsidR="00CE6779" w:rsidRPr="00CE6779" w:rsidRDefault="00CE6779" w:rsidP="00CE6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минут в сентябре – декабре;</w:t>
      </w:r>
    </w:p>
    <w:p w:rsidR="00CE6779" w:rsidRPr="00CE6779" w:rsidRDefault="00CE6779" w:rsidP="00CE6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минут в январе – мае.</w:t>
      </w:r>
    </w:p>
    <w:p w:rsidR="00CE6779" w:rsidRPr="0088619D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Учебные занятия в школе организованы в </w:t>
      </w:r>
      <w:r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 смену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</w:t>
      </w:r>
      <w:r w:rsidRPr="00886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уроков в первую смену – 8.30</w:t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каждого урока обучающимся предоставляется перерыв 10 мин, после второго или третьего урока – 30 мин.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Расписание звонков для 1-го класса:</w:t>
      </w: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4498"/>
        <w:gridCol w:w="3419"/>
      </w:tblGrid>
      <w:tr w:rsidR="0088619D" w:rsidRPr="00CE6779" w:rsidTr="00CE677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– март</w:t>
            </w:r>
          </w:p>
        </w:tc>
      </w:tr>
      <w:tr w:rsidR="0088619D" w:rsidRPr="00CE6779" w:rsidTr="00CE6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8:00–8:40</w:t>
            </w:r>
          </w:p>
        </w:tc>
      </w:tr>
      <w:tr w:rsidR="0088619D" w:rsidRPr="00CE6779" w:rsidTr="00CE6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8:45–9:20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8:50–9:30</w:t>
            </w:r>
          </w:p>
        </w:tc>
      </w:tr>
      <w:tr w:rsidR="0088619D" w:rsidRPr="00CE6779" w:rsidTr="00CE6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9:50–10:25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10:00–10:40</w:t>
            </w:r>
          </w:p>
        </w:tc>
      </w:tr>
      <w:tr w:rsidR="0088619D" w:rsidRPr="00CE6779" w:rsidTr="00CE6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10:35–11:10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10:50–11:30</w:t>
            </w:r>
          </w:p>
        </w:tc>
      </w:tr>
    </w:tbl>
    <w:p w:rsidR="00CE6779" w:rsidRPr="00CE6779" w:rsidRDefault="00EE6167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2 - 11</w:t>
      </w:r>
      <w:r w:rsidR="00CE6779"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классов:</w:t>
      </w:r>
    </w:p>
    <w:tbl>
      <w:tblPr>
        <w:tblW w:w="5000" w:type="pct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10207"/>
        <w:gridCol w:w="13887"/>
      </w:tblGrid>
      <w:tr w:rsidR="0088619D" w:rsidRPr="00CE6779" w:rsidTr="00EE616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смена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9.10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10.10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– 11.10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 – 12.05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– 13.00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– 13.55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88619D" w:rsidRPr="00CE6779" w:rsidTr="00EE61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CE6779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</w:tcPr>
          <w:p w:rsidR="00CE6779" w:rsidRPr="00EE6167" w:rsidRDefault="00EE6167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– 14.45</w:t>
            </w:r>
          </w:p>
        </w:tc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CE6779" w:rsidRPr="00EE6167" w:rsidRDefault="00CE6779" w:rsidP="00CE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Расписание занятий составляется в соответствии с гигиеническими требованиями к расписанию уроков с учетом дневной и недельной умственной работоспособности обучающихся и шкалой трудности учебных предметов.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не превышает:</w:t>
      </w:r>
    </w:p>
    <w:p w:rsidR="00CE6779" w:rsidRPr="00CE6779" w:rsidRDefault="00CE6779" w:rsidP="00CE6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1-х классах – четырех и один раз в неделю возможно пять уроков, за счет физической культуры;</w:t>
      </w:r>
    </w:p>
    <w:p w:rsidR="00CE6779" w:rsidRPr="00CE6779" w:rsidRDefault="00CE6779" w:rsidP="00CE6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4-х классах – пяти и один раз в неделю возможно шесть уроков за счет физической культуры;</w:t>
      </w:r>
    </w:p>
    <w:p w:rsidR="00CE6779" w:rsidRPr="00CE6779" w:rsidRDefault="00CE6779" w:rsidP="00CE6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6-х классах – шести;</w:t>
      </w:r>
    </w:p>
    <w:p w:rsidR="00CE6779" w:rsidRPr="00CE6779" w:rsidRDefault="00CE6779" w:rsidP="00CE6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11-х классах – семи.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Окончание занятий по дополнительным образовательным программам осуществляется для детей 7–10 лет не позднее 20.00</w:t>
      </w:r>
      <w:proofErr w:type="gramStart"/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для</w:t>
      </w:r>
      <w:proofErr w:type="gramEnd"/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 10–18 лет не позднее 21.00.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организации образовательного процесса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 проведении учебных занятий, курсов, дисциплин (модулей) возможно деление классов на группы. При наличии потребности в изучении нескольких родных языков из числа языков народов Российской Федерации допускается деление класса на две и более группы.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 предупреждения переутомления в течение недели организуется облегченный учебный день в среду или в четверг.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 организации образовательной деятельности предусматривается проведение физкультминуток во время занятий, гимнастики для глаз, обеспечивается контроль за осанкой, в том числе во время письма, рисования и использования электронных средств обучения (далее – ЭСО).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использовании на занятии ЭСО в середине урока организуется перерыв для проведения комплекса упражнений для профилактики зрительного утомления, повышения активности центральной нервной системы, снятия напряжения с мышц шеи и плечевого пояса, с мышц туловища, для укрепления мышц и связок нижних конечностей.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Занятия физической культурой могут проводиться на открытом воздухе в зависимости от совокупности показателей метеорологических условий (температуры, относительной влажности и скорости движения воздуха) по климатическим зонам. В дождливые, ветреные и морозные дни занятия физической культурой должны проводятся в зале.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времени, затраченного на непосредственное выполнение физических упражнений, к общему времени занятия физической культурой должно составлять не менее 70%.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режима занятий при электронном и дистанционном обучении</w:t>
      </w:r>
    </w:p>
    <w:p w:rsidR="00CE6779" w:rsidRPr="00CE6779" w:rsidRDefault="00CE6779" w:rsidP="00EE6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 использовании ЭСО на занятиях соблюдаются нормы продолжительности, установленные СП 2.4.3648-20 и СанПиН 1.2.3685-21.</w:t>
      </w:r>
    </w:p>
    <w:p w:rsidR="00CE6779" w:rsidRPr="00CE6779" w:rsidRDefault="00CE6779" w:rsidP="00EE6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Занятия с использованием ЭСО с детьми до 5 лет не проводятся.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Одновременное использование детьми на занятиях более двух различных ЭСО не допускается. Использование ноутбуков обучающимися начальных классов возможно при наличии дополнительной клавиатуры.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 образовательных целей мобильные средства связи не используются.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Расписание занятий с использованием дистанционных образовательных технологий, электронного обучения составляется с учетом дневной и недельной динамики умственной работоспособности обучающихся и трудности учебных предметов. Обучение должно заканчиваться не позднее 18.00. Продолжительность урока не должна превышать 40 минут.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внеурочной деятельности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Время проведения экскурсий, походов, выходов с детьми на внеклассные мероприятия устанавливается в соответствии с календарным и тематическим планированием, календарными планами воспитательной работы.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Между урочной и внеурочной деятельностью предусматривается перемена не менее 30 минут, за исключением занятий с учащимися с ОВЗ, обучение которых осуществляется по специальной индивидуальной программе развития.</w:t>
      </w:r>
    </w:p>
    <w:p w:rsidR="00235126" w:rsidRDefault="00CE6779" w:rsidP="00CE677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</w:pPr>
      <w:r w:rsidRPr="00CE67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 проведении внеурочных занятий продолжительностью более одного академического часа организуются перемены – 10 мин для отдыха со сменой вида деятельности</w:t>
      </w:r>
      <w:r w:rsidRPr="00CE677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E6779" w:rsidRPr="00CE6779" w:rsidRDefault="00CE6779" w:rsidP="00CE677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E6779" w:rsidRPr="00CE6779" w:rsidRDefault="00CE677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CE6779" w:rsidRPr="00CE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F54"/>
    <w:multiLevelType w:val="multilevel"/>
    <w:tmpl w:val="283C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31806"/>
    <w:multiLevelType w:val="multilevel"/>
    <w:tmpl w:val="A46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E298B"/>
    <w:multiLevelType w:val="multilevel"/>
    <w:tmpl w:val="C4F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537DF"/>
    <w:multiLevelType w:val="multilevel"/>
    <w:tmpl w:val="645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84F3A"/>
    <w:multiLevelType w:val="multilevel"/>
    <w:tmpl w:val="3F22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8"/>
    <w:rsid w:val="00235126"/>
    <w:rsid w:val="003868FA"/>
    <w:rsid w:val="0088619D"/>
    <w:rsid w:val="008A20DB"/>
    <w:rsid w:val="00BC7888"/>
    <w:rsid w:val="00CE6779"/>
    <w:rsid w:val="00E346A0"/>
    <w:rsid w:val="00E57233"/>
    <w:rsid w:val="00EE6167"/>
    <w:rsid w:val="00F5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32BB-68F2-4EAA-8A6D-567AF0E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A147-CEA5-44F6-9E82-FBFAB439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</cp:revision>
  <dcterms:created xsi:type="dcterms:W3CDTF">2022-12-14T05:40:00Z</dcterms:created>
  <dcterms:modified xsi:type="dcterms:W3CDTF">2022-12-14T05:40:00Z</dcterms:modified>
</cp:coreProperties>
</file>