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70" w:rsidRDefault="00734670" w:rsidP="00374F1B">
      <w:pPr>
        <w:pStyle w:val="a3"/>
        <w:spacing w:before="229" w:after="7" w:line="420" w:lineRule="auto"/>
        <w:ind w:left="6830" w:right="1502" w:hanging="6487"/>
        <w:jc w:val="center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1"/>
        </w:rPr>
        <w:t xml:space="preserve"> </w:t>
      </w:r>
      <w:r w:rsidR="00374F1B">
        <w:t>«</w:t>
      </w:r>
      <w:r w:rsidR="00307CA9">
        <w:t xml:space="preserve">ОДНК </w:t>
      </w:r>
      <w:proofErr w:type="gramStart"/>
      <w:r w:rsidR="00307CA9">
        <w:t>НР</w:t>
      </w:r>
      <w:r>
        <w:t>»</w:t>
      </w:r>
      <w:r>
        <w:rPr>
          <w:spacing w:val="-67"/>
        </w:rPr>
        <w:t xml:space="preserve"> </w:t>
      </w:r>
      <w:r w:rsidR="00DB6E4D">
        <w:rPr>
          <w:spacing w:val="-67"/>
        </w:rPr>
        <w:t xml:space="preserve"> </w:t>
      </w:r>
      <w:r w:rsidR="00307CA9">
        <w:t>(</w:t>
      </w:r>
      <w:proofErr w:type="gramEnd"/>
      <w:r w:rsidR="00307CA9">
        <w:t>5-6</w:t>
      </w:r>
      <w:r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851"/>
        <w:gridCol w:w="9355"/>
      </w:tblGrid>
      <w:tr w:rsidR="00734670" w:rsidTr="00307CA9">
        <w:trPr>
          <w:trHeight w:val="64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Default="00734670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Pr="00734670" w:rsidRDefault="00734670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  <w:lang w:val="ru-RU"/>
              </w:rPr>
            </w:pPr>
            <w:r w:rsidRPr="00734670">
              <w:rPr>
                <w:b/>
                <w:sz w:val="28"/>
                <w:lang w:val="ru-RU"/>
              </w:rPr>
              <w:t>Документы,</w:t>
            </w:r>
            <w:r w:rsidRPr="0073467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на</w:t>
            </w:r>
            <w:r w:rsidRPr="0073467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основе</w:t>
            </w:r>
            <w:r w:rsidRPr="0073467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которых</w:t>
            </w:r>
            <w:r w:rsidRPr="0073467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составлена</w:t>
            </w:r>
            <w:r w:rsidRPr="0073467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программа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Default="00734670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</w:p>
        </w:tc>
      </w:tr>
      <w:tr w:rsidR="00734670" w:rsidTr="00307CA9">
        <w:trPr>
          <w:trHeight w:val="755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Pr="00374F1B" w:rsidRDefault="00374F1B" w:rsidP="00374F1B">
            <w:pPr>
              <w:pStyle w:val="TableParagraph"/>
              <w:spacing w:line="249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5-9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70" w:rsidRDefault="007346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34670" w:rsidRDefault="00734670" w:rsidP="00221718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hanging="279"/>
            </w:pPr>
            <w:proofErr w:type="spellStart"/>
            <w:r>
              <w:t>Федеральный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Закон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734670" w:rsidRPr="00734670" w:rsidRDefault="00734670">
            <w:pPr>
              <w:pStyle w:val="TableParagraph"/>
              <w:spacing w:before="1" w:line="251" w:lineRule="exact"/>
              <w:ind w:left="104"/>
              <w:rPr>
                <w:lang w:val="ru-RU"/>
              </w:rPr>
            </w:pPr>
            <w:r w:rsidRPr="00734670">
              <w:rPr>
                <w:lang w:val="ru-RU"/>
              </w:rPr>
              <w:t>«Об образовании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в</w:t>
            </w:r>
            <w:r w:rsidRPr="00734670">
              <w:rPr>
                <w:spacing w:val="-6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Российской</w:t>
            </w:r>
            <w:r w:rsidRPr="00734670">
              <w:rPr>
                <w:spacing w:val="-1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Федерации»;</w:t>
            </w:r>
          </w:p>
          <w:p w:rsidR="00734670" w:rsidRPr="00734670" w:rsidRDefault="00734670" w:rsidP="0073467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lang w:val="ru-RU"/>
              </w:rPr>
            </w:pPr>
            <w:r w:rsidRPr="00734670">
              <w:rPr>
                <w:lang w:val="ru-RU"/>
              </w:rPr>
              <w:t>Приказ</w:t>
            </w:r>
            <w:r w:rsidRPr="00734670">
              <w:rPr>
                <w:spacing w:val="10"/>
                <w:lang w:val="ru-RU"/>
              </w:rPr>
              <w:t xml:space="preserve"> </w:t>
            </w:r>
            <w:proofErr w:type="spellStart"/>
            <w:r w:rsidRPr="00734670">
              <w:rPr>
                <w:lang w:val="ru-RU"/>
              </w:rPr>
              <w:t>Минпросвещения</w:t>
            </w:r>
            <w:proofErr w:type="spellEnd"/>
            <w:r w:rsidRPr="00734670">
              <w:rPr>
                <w:spacing w:val="14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России</w:t>
            </w:r>
            <w:r w:rsidRPr="00734670">
              <w:rPr>
                <w:spacing w:val="16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от</w:t>
            </w:r>
            <w:r w:rsidRPr="00734670">
              <w:rPr>
                <w:spacing w:val="15"/>
                <w:lang w:val="ru-RU"/>
              </w:rPr>
              <w:t xml:space="preserve"> </w:t>
            </w:r>
            <w:r w:rsidRPr="00734670">
              <w:rPr>
                <w:lang w:val="ru-RU"/>
              </w:rPr>
              <w:t>31.05.2021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t>N</w:t>
            </w:r>
            <w:r w:rsidRPr="00734670"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287</w:t>
            </w:r>
            <w:r w:rsidRPr="00734670">
              <w:rPr>
                <w:spacing w:val="42"/>
                <w:lang w:val="ru-RU"/>
              </w:rPr>
              <w:t xml:space="preserve"> </w:t>
            </w:r>
            <w:r w:rsidRPr="00734670">
              <w:rPr>
                <w:lang w:val="ru-RU"/>
              </w:rPr>
              <w:t>«Об</w:t>
            </w:r>
            <w:r w:rsidRPr="00734670">
              <w:rPr>
                <w:spacing w:val="40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утверждении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федерального государственного образовательного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 xml:space="preserve">стандарта </w:t>
            </w:r>
            <w:r>
              <w:rPr>
                <w:lang w:val="ru-RU"/>
              </w:rPr>
              <w:t>основного</w:t>
            </w:r>
            <w:r w:rsidRPr="00734670">
              <w:rPr>
                <w:lang w:val="ru-RU"/>
              </w:rPr>
              <w:t xml:space="preserve"> общего образования».</w:t>
            </w:r>
            <w:r w:rsidRPr="00734670">
              <w:rPr>
                <w:spacing w:val="1"/>
                <w:lang w:val="ru-RU"/>
              </w:rPr>
              <w:t xml:space="preserve"> </w:t>
            </w:r>
          </w:p>
          <w:p w:rsidR="00734670" w:rsidRPr="00734670" w:rsidRDefault="00734670" w:rsidP="0073467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lang w:val="ru-RU"/>
              </w:rPr>
            </w:pPr>
            <w:r w:rsidRPr="00734670">
              <w:rPr>
                <w:lang w:val="ru-RU"/>
              </w:rPr>
              <w:t>3.Приказ</w:t>
            </w:r>
            <w:r w:rsidRPr="00734670">
              <w:rPr>
                <w:spacing w:val="6"/>
                <w:lang w:val="ru-RU"/>
              </w:rPr>
              <w:t xml:space="preserve"> </w:t>
            </w:r>
            <w:r w:rsidRPr="00734670">
              <w:rPr>
                <w:lang w:val="ru-RU"/>
              </w:rPr>
              <w:t>Министерства</w:t>
            </w:r>
            <w:r w:rsidRPr="00734670">
              <w:rPr>
                <w:spacing w:val="13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просвещения</w:t>
            </w:r>
            <w:r w:rsidRPr="00734670">
              <w:rPr>
                <w:spacing w:val="1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Российской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Федерации от </w:t>
            </w:r>
            <w:r>
              <w:rPr>
                <w:sz w:val="24"/>
                <w:lang w:val="ru-RU"/>
              </w:rPr>
              <w:t>16</w:t>
            </w:r>
            <w:r w:rsidRPr="0073467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11.2022 №993 </w:t>
            </w:r>
            <w:r w:rsidRPr="00734670">
              <w:rPr>
                <w:spacing w:val="-3"/>
                <w:lang w:val="ru-RU"/>
              </w:rPr>
              <w:t>«Об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утверждении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федеральной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образовательной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 xml:space="preserve">программы </w:t>
            </w:r>
            <w:r>
              <w:rPr>
                <w:lang w:val="ru-RU"/>
              </w:rPr>
              <w:t>основного</w:t>
            </w:r>
            <w:r w:rsidRPr="00734670">
              <w:rPr>
                <w:lang w:val="ru-RU"/>
              </w:rPr>
              <w:t xml:space="preserve"> общего образования».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4.СанПиН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1.2.3685-21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spacing w:val="-1"/>
                <w:lang w:val="ru-RU"/>
              </w:rPr>
              <w:t>«Гигиенические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нормативы</w:t>
            </w:r>
            <w:r w:rsidRPr="00734670">
              <w:rPr>
                <w:lang w:val="ru-RU"/>
              </w:rPr>
              <w:tab/>
              <w:t>и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требования</w:t>
            </w:r>
            <w:r w:rsidRPr="00734670">
              <w:rPr>
                <w:lang w:val="ru-RU"/>
              </w:rPr>
              <w:tab/>
              <w:t>к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spacing w:val="-1"/>
                <w:lang w:val="ru-RU"/>
              </w:rPr>
              <w:t>обеспечению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безопасности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(или) безвредности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для человека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факторов</w:t>
            </w:r>
            <w:r w:rsidRPr="00734670">
              <w:rPr>
                <w:spacing w:val="18"/>
                <w:lang w:val="ru-RU"/>
              </w:rPr>
              <w:t xml:space="preserve"> </w:t>
            </w:r>
            <w:r w:rsidRPr="00734670">
              <w:rPr>
                <w:lang w:val="ru-RU"/>
              </w:rPr>
              <w:t>среды</w:t>
            </w:r>
            <w:r w:rsidRPr="00734670">
              <w:rPr>
                <w:spacing w:val="18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обитания»</w:t>
            </w:r>
            <w:r w:rsidRPr="00734670">
              <w:rPr>
                <w:spacing w:val="9"/>
                <w:lang w:val="ru-RU"/>
              </w:rPr>
              <w:t xml:space="preserve"> </w:t>
            </w:r>
            <w:r w:rsidRPr="00734670">
              <w:rPr>
                <w:lang w:val="ru-RU"/>
              </w:rPr>
              <w:t>(утв.</w:t>
            </w:r>
            <w:r w:rsidRPr="00734670">
              <w:rPr>
                <w:spacing w:val="20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Постановлением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Главного государственного санитарного врача РФ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от 28</w:t>
            </w:r>
            <w:r w:rsidRPr="00734670">
              <w:rPr>
                <w:spacing w:val="2"/>
                <w:lang w:val="ru-RU"/>
              </w:rPr>
              <w:t xml:space="preserve"> </w:t>
            </w:r>
            <w:r w:rsidRPr="00734670">
              <w:rPr>
                <w:lang w:val="ru-RU"/>
              </w:rPr>
              <w:t>января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2021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года</w:t>
            </w:r>
            <w:r w:rsidRPr="00734670">
              <w:rPr>
                <w:spacing w:val="5"/>
                <w:lang w:val="ru-RU"/>
              </w:rPr>
              <w:t xml:space="preserve"> </w:t>
            </w:r>
            <w:r>
              <w:t>N</w:t>
            </w:r>
            <w:r w:rsidRPr="00734670">
              <w:rPr>
                <w:spacing w:val="-4"/>
                <w:lang w:val="ru-RU"/>
              </w:rPr>
              <w:t xml:space="preserve"> </w:t>
            </w:r>
            <w:r w:rsidRPr="00734670">
              <w:rPr>
                <w:lang w:val="ru-RU"/>
              </w:rPr>
              <w:t>2).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70" w:rsidRPr="00734670" w:rsidRDefault="00734670" w:rsidP="00734670">
            <w:pPr>
              <w:pStyle w:val="TableParagraph"/>
              <w:tabs>
                <w:tab w:val="left" w:pos="5702"/>
              </w:tabs>
              <w:spacing w:before="1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734670">
              <w:rPr>
                <w:lang w:val="ru-RU"/>
              </w:rPr>
              <w:t>Рабочая</w:t>
            </w:r>
            <w:r w:rsidRPr="00734670">
              <w:rPr>
                <w:spacing w:val="-1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программа</w:t>
            </w:r>
            <w:r w:rsidRPr="00734670">
              <w:rPr>
                <w:spacing w:val="50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53"/>
                <w:lang w:val="ru-RU"/>
              </w:rPr>
              <w:t xml:space="preserve"> </w:t>
            </w:r>
            <w:r w:rsidRPr="00734670">
              <w:rPr>
                <w:lang w:val="ru-RU"/>
              </w:rPr>
              <w:t>тематическое</w:t>
            </w:r>
            <w:r w:rsidRPr="00734670">
              <w:rPr>
                <w:spacing w:val="-7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планирование</w:t>
            </w:r>
            <w:r w:rsidRPr="00734670"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курса </w:t>
            </w:r>
            <w:r w:rsidRPr="00734670">
              <w:rPr>
                <w:lang w:val="ru-RU"/>
              </w:rPr>
              <w:t>«</w:t>
            </w:r>
            <w:r w:rsidR="00307CA9">
              <w:rPr>
                <w:lang w:val="ru-RU"/>
              </w:rPr>
              <w:t xml:space="preserve">ОДНК </w:t>
            </w:r>
            <w:proofErr w:type="gramStart"/>
            <w:r w:rsidR="00307CA9">
              <w:rPr>
                <w:lang w:val="ru-RU"/>
              </w:rPr>
              <w:t>НР</w:t>
            </w:r>
            <w:r w:rsidRPr="00734670">
              <w:rPr>
                <w:lang w:val="ru-RU"/>
              </w:rPr>
              <w:t xml:space="preserve"> »</w:t>
            </w:r>
            <w:proofErr w:type="gramEnd"/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разрабо</w:t>
            </w:r>
            <w:r>
              <w:rPr>
                <w:lang w:val="ru-RU"/>
              </w:rPr>
              <w:t xml:space="preserve">тана на 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основе:</w:t>
            </w:r>
          </w:p>
          <w:p w:rsidR="00734670" w:rsidRPr="00734670" w:rsidRDefault="00734670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" w:line="235" w:lineRule="auto"/>
              <w:ind w:right="667"/>
              <w:rPr>
                <w:lang w:val="ru-RU"/>
              </w:rPr>
            </w:pPr>
            <w:r w:rsidRPr="00734670">
              <w:rPr>
                <w:lang w:val="ru-RU"/>
              </w:rPr>
              <w:t>Федерального</w:t>
            </w:r>
            <w:r w:rsidRPr="00734670">
              <w:rPr>
                <w:spacing w:val="-6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государственного</w:t>
            </w:r>
            <w:r w:rsidRPr="00734670">
              <w:rPr>
                <w:spacing w:val="48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образовательного</w:t>
            </w:r>
            <w:r w:rsidRPr="00734670">
              <w:rPr>
                <w:spacing w:val="48"/>
                <w:lang w:val="ru-RU"/>
              </w:rPr>
              <w:t xml:space="preserve"> </w:t>
            </w:r>
            <w:r w:rsidRPr="00734670">
              <w:rPr>
                <w:lang w:val="ru-RU"/>
              </w:rPr>
              <w:t>стандарта</w:t>
            </w:r>
            <w:r w:rsidRPr="0073467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основного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общего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образования;</w:t>
            </w:r>
          </w:p>
          <w:p w:rsidR="00734670" w:rsidRPr="00734670" w:rsidRDefault="00734670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80"/>
              <w:rPr>
                <w:lang w:val="ru-RU"/>
              </w:rPr>
            </w:pPr>
            <w:r w:rsidRPr="00734670">
              <w:rPr>
                <w:lang w:val="ru-RU"/>
              </w:rPr>
              <w:t>Основной</w:t>
            </w:r>
            <w:r w:rsidRPr="00734670">
              <w:rPr>
                <w:spacing w:val="26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образовательной</w:t>
            </w:r>
            <w:r w:rsidRPr="00734670">
              <w:rPr>
                <w:spacing w:val="27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программы</w:t>
            </w:r>
            <w:r w:rsidRPr="00734670"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основного</w:t>
            </w:r>
            <w:r w:rsidRPr="00734670">
              <w:rPr>
                <w:spacing w:val="2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общего</w:t>
            </w:r>
            <w:r w:rsidRPr="00734670">
              <w:rPr>
                <w:spacing w:val="21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образования</w:t>
            </w:r>
            <w:r w:rsidRPr="00734670">
              <w:rPr>
                <w:spacing w:val="20"/>
                <w:lang w:val="ru-RU"/>
              </w:rPr>
              <w:t xml:space="preserve"> </w:t>
            </w:r>
            <w:r w:rsidRPr="00734670">
              <w:rPr>
                <w:lang w:val="ru-RU"/>
              </w:rPr>
              <w:t>МБОУ</w:t>
            </w:r>
            <w:r w:rsidRPr="00734670">
              <w:rPr>
                <w:spacing w:val="23"/>
                <w:lang w:val="ru-RU"/>
              </w:rPr>
              <w:t xml:space="preserve"> </w:t>
            </w:r>
          </w:p>
          <w:p w:rsidR="00734670" w:rsidRPr="00734670" w:rsidRDefault="00734670" w:rsidP="00DB6E4D">
            <w:pPr>
              <w:pStyle w:val="TableParagraph"/>
              <w:tabs>
                <w:tab w:val="left" w:pos="830"/>
              </w:tabs>
              <w:ind w:left="829" w:right="80"/>
              <w:rPr>
                <w:lang w:val="ru-RU"/>
              </w:rPr>
            </w:pPr>
            <w:r w:rsidRPr="00734670">
              <w:rPr>
                <w:lang w:val="ru-RU"/>
              </w:rPr>
              <w:t xml:space="preserve">Лицей </w:t>
            </w:r>
            <w:r w:rsidR="00707EE1">
              <w:rPr>
                <w:lang w:val="ru-RU"/>
              </w:rPr>
              <w:t xml:space="preserve"> «Технический» </w:t>
            </w:r>
            <w:proofErr w:type="spellStart"/>
            <w:r w:rsidRPr="00734670">
              <w:rPr>
                <w:lang w:val="ru-RU"/>
              </w:rPr>
              <w:t>г.о</w:t>
            </w:r>
            <w:proofErr w:type="spellEnd"/>
            <w:r w:rsidRPr="00734670">
              <w:rPr>
                <w:lang w:val="ru-RU"/>
              </w:rPr>
              <w:t>.</w:t>
            </w:r>
            <w:r w:rsidR="00707EE1">
              <w:rPr>
                <w:lang w:val="ru-RU"/>
              </w:rPr>
              <w:t xml:space="preserve"> </w:t>
            </w:r>
            <w:r w:rsidRPr="00734670">
              <w:rPr>
                <w:lang w:val="ru-RU"/>
              </w:rPr>
              <w:t>Самара</w:t>
            </w:r>
          </w:p>
          <w:p w:rsidR="00734670" w:rsidRPr="00307CA9" w:rsidRDefault="00734670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2"/>
              <w:rPr>
                <w:lang w:val="ru-RU"/>
              </w:rPr>
            </w:pPr>
            <w:r w:rsidRPr="00734670">
              <w:rPr>
                <w:lang w:val="ru-RU"/>
              </w:rPr>
              <w:t>Программы по</w:t>
            </w:r>
            <w:r w:rsidRPr="00734670">
              <w:rPr>
                <w:spacing w:val="-4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учебному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предмету</w:t>
            </w:r>
            <w:r w:rsidRPr="00734670">
              <w:rPr>
                <w:spacing w:val="51"/>
                <w:lang w:val="ru-RU"/>
              </w:rPr>
              <w:t xml:space="preserve"> </w:t>
            </w:r>
            <w:r w:rsidRPr="00734670">
              <w:rPr>
                <w:lang w:val="ru-RU"/>
              </w:rPr>
              <w:t>«</w:t>
            </w:r>
            <w:r w:rsidR="00307CA9">
              <w:rPr>
                <w:lang w:val="ru-RU"/>
              </w:rPr>
              <w:t>ОДНК НР</w:t>
            </w:r>
            <w:r w:rsidRPr="00734670">
              <w:rPr>
                <w:lang w:val="ru-RU"/>
              </w:rPr>
              <w:t>»</w:t>
            </w:r>
            <w:r w:rsidRPr="00734670">
              <w:rPr>
                <w:spacing w:val="-5"/>
                <w:lang w:val="ru-RU"/>
              </w:rPr>
              <w:t xml:space="preserve"> </w:t>
            </w:r>
          </w:p>
          <w:p w:rsidR="00307CA9" w:rsidRDefault="00307CA9" w:rsidP="00307CA9">
            <w:pPr>
              <w:pStyle w:val="TableParagraph"/>
              <w:tabs>
                <w:tab w:val="left" w:pos="830"/>
              </w:tabs>
              <w:rPr>
                <w:spacing w:val="-5"/>
                <w:lang w:val="ru-RU"/>
              </w:rPr>
            </w:pPr>
          </w:p>
          <w:p w:rsidR="00307CA9" w:rsidRPr="00307CA9" w:rsidRDefault="00307CA9" w:rsidP="00307CA9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307CA9">
              <w:rPr>
                <w:sz w:val="22"/>
                <w:szCs w:val="22"/>
              </w:rPr>
      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      </w:r>
          </w:p>
          <w:p w:rsidR="00307CA9" w:rsidRPr="00BD6C11" w:rsidRDefault="00307CA9" w:rsidP="00307CA9">
            <w:pPr>
              <w:pStyle w:val="Default"/>
              <w:ind w:firstLine="708"/>
              <w:jc w:val="both"/>
            </w:pPr>
            <w:r w:rsidRPr="00307CA9">
              <w:rPr>
                <w:sz w:val="22"/>
                <w:szCs w:val="22"/>
              </w:rPr>
      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      </w:r>
            <w:proofErr w:type="spellStart"/>
            <w:r w:rsidRPr="00307CA9">
              <w:rPr>
                <w:sz w:val="22"/>
                <w:szCs w:val="22"/>
              </w:rPr>
              <w:t>межпредметных</w:t>
            </w:r>
            <w:proofErr w:type="spellEnd"/>
            <w:r w:rsidRPr="00307CA9">
              <w:rPr>
                <w:sz w:val="22"/>
                <w:szCs w:val="22"/>
              </w:rPr>
      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</w:t>
            </w:r>
            <w:r w:rsidRPr="00BD6C11">
              <w:t xml:space="preserve">. </w:t>
            </w:r>
          </w:p>
          <w:p w:rsidR="00307CA9" w:rsidRPr="00307CA9" w:rsidRDefault="00307CA9" w:rsidP="00307CA9">
            <w:pPr>
              <w:widowControl/>
              <w:autoSpaceDE/>
              <w:autoSpaceDN/>
              <w:ind w:firstLine="708"/>
              <w:jc w:val="both"/>
              <w:rPr>
                <w:rFonts w:eastAsiaTheme="minorHAnsi"/>
                <w:sz w:val="24"/>
                <w:szCs w:val="24"/>
              </w:rPr>
            </w:pPr>
            <w:r w:rsidRPr="00307CA9">
              <w:rPr>
                <w:rFonts w:eastAsiaTheme="minorHAnsi"/>
                <w:sz w:val="24"/>
                <w:szCs w:val="24"/>
              </w:rPr>
      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      </w:r>
          </w:p>
          <w:p w:rsidR="00307CA9" w:rsidRPr="00307CA9" w:rsidRDefault="00707EE1" w:rsidP="00307CA9">
            <w:pPr>
              <w:pStyle w:val="Default"/>
              <w:jc w:val="both"/>
              <w:rPr>
                <w:lang w:val="ru-RU"/>
              </w:rPr>
            </w:pPr>
            <w:r w:rsidRPr="00374F1B">
              <w:rPr>
                <w:b/>
                <w:szCs w:val="23"/>
                <w:shd w:val="clear" w:color="auto" w:fill="FFFFFF"/>
                <w:lang w:val="ru-RU"/>
              </w:rPr>
              <w:t>Целью</w:t>
            </w:r>
            <w:r w:rsidRPr="00707EE1">
              <w:rPr>
                <w:szCs w:val="23"/>
                <w:shd w:val="clear" w:color="auto" w:fill="FFFFFF"/>
                <w:lang w:val="ru-RU"/>
              </w:rPr>
              <w:t xml:space="preserve"> </w:t>
            </w:r>
            <w:r w:rsidR="00307CA9">
              <w:rPr>
                <w:szCs w:val="23"/>
                <w:shd w:val="clear" w:color="auto" w:fill="FFFFFF"/>
                <w:lang w:val="ru-RU"/>
              </w:rPr>
              <w:t xml:space="preserve">курса является </w:t>
            </w:r>
            <w:r w:rsidR="00307CA9" w:rsidRPr="00307CA9">
              <w:rPr>
                <w:lang w:val="ru-RU"/>
              </w:rPr>
              <w:t>формирование общероссийской гражданской идентичности обучающихся через изучение культуры (единого культурного пространства) России</w:t>
            </w:r>
            <w:r w:rsidR="00307CA9">
              <w:rPr>
                <w:lang w:val="ru-RU"/>
              </w:rPr>
              <w:t>;</w:t>
            </w:r>
            <w:r w:rsidR="00307CA9" w:rsidRPr="00307CA9">
              <w:rPr>
                <w:lang w:val="ru-RU"/>
              </w:rPr>
      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      </w:r>
            <w:r w:rsidR="00307CA9">
              <w:rPr>
                <w:lang w:val="ru-RU"/>
              </w:rPr>
              <w:t xml:space="preserve"> </w:t>
            </w:r>
            <w:r w:rsidR="00307CA9" w:rsidRPr="00307CA9">
              <w:rPr>
                <w:lang w:val="ru-RU"/>
              </w:rPr>
              <w:t xml:space="preserve">идентификация собственной личности как полноправного субъекта культурного, исторического и цивилизационного развития Российской Федерации. </w:t>
            </w:r>
          </w:p>
          <w:p w:rsidR="00707EE1" w:rsidRDefault="00707EE1" w:rsidP="00374F1B">
            <w:pPr>
              <w:pStyle w:val="TableParagraph"/>
              <w:spacing w:before="3" w:line="251" w:lineRule="exact"/>
              <w:ind w:left="108"/>
              <w:jc w:val="both"/>
              <w:rPr>
                <w:b/>
                <w:lang w:val="ru-RU"/>
              </w:rPr>
            </w:pPr>
          </w:p>
          <w:p w:rsidR="00734670" w:rsidRPr="00734670" w:rsidRDefault="00734670" w:rsidP="00307CA9">
            <w:pPr>
              <w:ind w:firstLine="708"/>
              <w:jc w:val="both"/>
              <w:rPr>
                <w:lang w:val="ru-RU"/>
              </w:rPr>
            </w:pPr>
          </w:p>
        </w:tc>
      </w:tr>
    </w:tbl>
    <w:p w:rsidR="00734670" w:rsidRDefault="00734670" w:rsidP="00734670">
      <w:pPr>
        <w:widowControl/>
        <w:autoSpaceDE/>
        <w:autoSpaceDN/>
        <w:sectPr w:rsidR="00734670"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734670" w:rsidTr="00734670">
        <w:trPr>
          <w:trHeight w:val="723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70" w:rsidRPr="00734670" w:rsidRDefault="0073467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70" w:rsidRPr="00734670" w:rsidRDefault="0073467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374F1B">
            <w:pPr>
              <w:pStyle w:val="p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3"/>
                <w:lang w:val="ru-RU"/>
              </w:rPr>
            </w:pPr>
            <w:r w:rsidRPr="00374F1B">
              <w:rPr>
                <w:bCs/>
                <w:sz w:val="22"/>
                <w:szCs w:val="23"/>
                <w:lang w:val="ru-RU"/>
              </w:rPr>
              <w:t>Структура и последовательность изучения курсов в рамках</w:t>
            </w:r>
            <w:r>
              <w:rPr>
                <w:bCs/>
                <w:sz w:val="22"/>
                <w:szCs w:val="23"/>
                <w:lang w:val="ru-RU"/>
              </w:rPr>
              <w:t xml:space="preserve"> </w:t>
            </w:r>
            <w:r w:rsidR="00307CA9">
              <w:rPr>
                <w:bCs/>
                <w:sz w:val="22"/>
                <w:szCs w:val="23"/>
                <w:lang w:val="ru-RU"/>
              </w:rPr>
              <w:t xml:space="preserve">учебного предмета </w:t>
            </w:r>
          </w:p>
          <w:p w:rsidR="00DB6E4D" w:rsidRPr="00374F1B" w:rsidRDefault="00DB6E4D" w:rsidP="00374F1B">
            <w:pPr>
              <w:pStyle w:val="p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3"/>
                <w:lang w:val="ru-RU"/>
              </w:rPr>
            </w:pPr>
          </w:p>
          <w:tbl>
            <w:tblPr>
              <w:tblW w:w="8647" w:type="dxa"/>
              <w:tblInd w:w="32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6305"/>
              <w:gridCol w:w="1843"/>
            </w:tblGrid>
            <w:tr w:rsidR="00374F1B" w:rsidRPr="00374F1B" w:rsidTr="00307CA9">
              <w:trPr>
                <w:cantSplit/>
                <w:trHeight w:val="850"/>
              </w:trPr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textDirection w:val="btLr"/>
                  <w:hideMark/>
                </w:tcPr>
                <w:p w:rsidR="00374F1B" w:rsidRPr="00374F1B" w:rsidRDefault="00374F1B" w:rsidP="00320B9C">
                  <w:pPr>
                    <w:widowControl/>
                    <w:autoSpaceDE/>
                    <w:autoSpaceDN/>
                    <w:ind w:left="113" w:right="113"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Класс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7CA9" w:rsidRDefault="00307CA9" w:rsidP="00307CA9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0" w:name="147621"/>
                  <w:bookmarkEnd w:id="0"/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Тематические блоки</w:t>
                  </w:r>
                  <w:r w:rsidRPr="00307CA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74F1B"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в р</w:t>
                  </w:r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 xml:space="preserve">амках учебного предмета </w:t>
                  </w:r>
                </w:p>
                <w:p w:rsidR="00374F1B" w:rsidRPr="00374F1B" w:rsidRDefault="00307CA9" w:rsidP="00307CA9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"ОДНК НР</w:t>
                  </w:r>
                  <w:r w:rsidR="00374F1B"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"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" w:name="147622"/>
                  <w:bookmarkEnd w:id="1"/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" w:name="147623"/>
                  <w:bookmarkEnd w:id="2"/>
                  <w:r w:rsidRPr="00374F1B"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7CA9" w:rsidRPr="00307CA9" w:rsidRDefault="00307CA9" w:rsidP="00307CA9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bookmarkStart w:id="3" w:name="147624"/>
                  <w:bookmarkEnd w:id="3"/>
                  <w:r w:rsidRPr="00307CA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«Россия – наш общий дом» </w:t>
                  </w:r>
                </w:p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4" w:name="147625"/>
                  <w:bookmarkEnd w:id="4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10</w:t>
                  </w:r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5" w:name="147626"/>
                  <w:bookmarkEnd w:id="5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6" w:name="147627"/>
                  <w:bookmarkEnd w:id="6"/>
                  <w:r w:rsidRPr="00BD6C11">
                    <w:rPr>
                      <w:b/>
                      <w:bCs/>
                    </w:rPr>
                    <w:t>«Семья и духовно-нравственные ценности»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7" w:name="147628"/>
                  <w:bookmarkEnd w:id="7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6</w:t>
                  </w:r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07CA9" w:rsidRDefault="00307CA9" w:rsidP="00307CA9">
                  <w:pPr>
                    <w:widowControl/>
                    <w:autoSpaceDE/>
                    <w:autoSpaceDN/>
                    <w:jc w:val="center"/>
                    <w:rPr>
                      <w:b/>
                      <w:color w:val="000000"/>
                      <w:szCs w:val="23"/>
                      <w:lang w:eastAsia="ru-RU"/>
                    </w:rPr>
                  </w:pPr>
                  <w:r w:rsidRPr="00307CA9">
                    <w:rPr>
                      <w:b/>
                      <w:color w:val="000000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8" w:name="147629"/>
                  <w:bookmarkEnd w:id="8"/>
                  <w:r w:rsidRPr="00BD6C11">
                    <w:rPr>
                      <w:b/>
                      <w:bCs/>
                    </w:rPr>
                    <w:t>«Духовно-нравственное богатство личности»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9" w:name="147630"/>
                  <w:bookmarkEnd w:id="9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3</w:t>
                  </w:r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0" w:name="147631"/>
                  <w:bookmarkEnd w:id="10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11" w:name="147632"/>
                  <w:bookmarkEnd w:id="11"/>
                  <w:r w:rsidRPr="00BD6C11">
                    <w:rPr>
                      <w:b/>
                      <w:bCs/>
                    </w:rPr>
                    <w:t>«Культурное единство России»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2" w:name="147633"/>
                  <w:bookmarkEnd w:id="12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07CA9" w:rsidRDefault="00307CA9" w:rsidP="00374F1B">
                  <w:pPr>
                    <w:widowControl/>
                    <w:autoSpaceDE/>
                    <w:autoSpaceDN/>
                    <w:rPr>
                      <w:b/>
                      <w:color w:val="000000"/>
                      <w:szCs w:val="23"/>
                      <w:lang w:eastAsia="ru-RU"/>
                    </w:rPr>
                  </w:pPr>
                  <w:bookmarkStart w:id="13" w:name="147634"/>
                  <w:bookmarkEnd w:id="13"/>
                  <w:r w:rsidRPr="00307CA9">
                    <w:rPr>
                      <w:b/>
                      <w:color w:val="000000"/>
                      <w:szCs w:val="23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4" w:name="147635"/>
                  <w:bookmarkEnd w:id="14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5" w:name="147636"/>
                  <w:bookmarkEnd w:id="15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7CA9" w:rsidRPr="00307CA9" w:rsidRDefault="00307CA9" w:rsidP="00307CA9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bookmarkStart w:id="16" w:name="147637"/>
                  <w:bookmarkEnd w:id="16"/>
                  <w:r w:rsidRPr="00307CA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«Культура как социальность» </w:t>
                  </w:r>
                </w:p>
                <w:p w:rsidR="00374F1B" w:rsidRPr="00374F1B" w:rsidRDefault="00374F1B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7" w:name="147638"/>
                  <w:bookmarkEnd w:id="17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8</w:t>
                  </w:r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07CA9" w:rsidRDefault="00307CA9" w:rsidP="00307CA9">
                  <w:pPr>
                    <w:widowControl/>
                    <w:autoSpaceDE/>
                    <w:autoSpaceDN/>
                    <w:jc w:val="center"/>
                    <w:rPr>
                      <w:b/>
                      <w:color w:val="000000"/>
                      <w:szCs w:val="23"/>
                      <w:lang w:eastAsia="ru-RU"/>
                    </w:rPr>
                  </w:pPr>
                  <w:r w:rsidRPr="00307CA9">
                    <w:rPr>
                      <w:b/>
                      <w:color w:val="000000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18" w:name="147639"/>
                  <w:bookmarkEnd w:id="18"/>
                  <w:r w:rsidRPr="00FF3A38">
                    <w:rPr>
                      <w:b/>
                      <w:bCs/>
                      <w:color w:val="000000"/>
                      <w:sz w:val="24"/>
                      <w:szCs w:val="24"/>
                    </w:rPr>
                    <w:t>«Человек и его отражение в культуре»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19" w:name="147640"/>
                  <w:bookmarkEnd w:id="19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6</w:t>
                  </w:r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0" w:name="147641"/>
                  <w:bookmarkEnd w:id="20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21" w:name="147642"/>
                  <w:bookmarkEnd w:id="21"/>
                  <w:r w:rsidRPr="00FF3A38">
                    <w:rPr>
                      <w:b/>
                      <w:bCs/>
                      <w:color w:val="000000"/>
                      <w:sz w:val="24"/>
                      <w:szCs w:val="24"/>
                    </w:rPr>
                    <w:t>«Человек как член общества»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2" w:name="147643"/>
                  <w:bookmarkEnd w:id="22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10</w:t>
                  </w:r>
                </w:p>
              </w:tc>
            </w:tr>
            <w:tr w:rsidR="00374F1B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3" w:name="147644"/>
                  <w:bookmarkEnd w:id="23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rPr>
                      <w:color w:val="000000"/>
                      <w:szCs w:val="23"/>
                      <w:lang w:eastAsia="ru-RU"/>
                    </w:rPr>
                  </w:pPr>
                  <w:bookmarkStart w:id="24" w:name="147645"/>
                  <w:bookmarkEnd w:id="24"/>
                  <w:r w:rsidRPr="00FF3A38">
                    <w:rPr>
                      <w:b/>
                      <w:bCs/>
                      <w:color w:val="000000"/>
                      <w:sz w:val="24"/>
                      <w:szCs w:val="24"/>
                    </w:rPr>
                    <w:t>«Родина и патриотизм»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4F1B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bookmarkStart w:id="25" w:name="147646"/>
                  <w:bookmarkEnd w:id="25"/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8</w:t>
                  </w:r>
                </w:p>
              </w:tc>
            </w:tr>
            <w:tr w:rsidR="00307CA9" w:rsidRPr="00374F1B" w:rsidTr="00307CA9"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7CA9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</w:p>
              </w:tc>
              <w:tc>
                <w:tcPr>
                  <w:tcW w:w="6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7CA9" w:rsidRPr="00FF3A38" w:rsidRDefault="00307CA9" w:rsidP="00374F1B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7CA9" w:rsidRPr="00374F1B" w:rsidRDefault="00307CA9" w:rsidP="00374F1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333333"/>
                      <w:szCs w:val="23"/>
                      <w:lang w:eastAsia="ru-RU"/>
                    </w:rPr>
                  </w:pPr>
                  <w:r>
                    <w:rPr>
                      <w:b/>
                      <w:bCs/>
                      <w:color w:val="333333"/>
                      <w:szCs w:val="23"/>
                      <w:lang w:eastAsia="ru-RU"/>
                    </w:rPr>
                    <w:t>2</w:t>
                  </w:r>
                </w:p>
              </w:tc>
            </w:tr>
          </w:tbl>
          <w:p w:rsidR="00734670" w:rsidRPr="00320B9C" w:rsidRDefault="00734670">
            <w:pPr>
              <w:pStyle w:val="TableParagraph"/>
              <w:ind w:left="0"/>
              <w:rPr>
                <w:b/>
                <w:sz w:val="19"/>
                <w:lang w:val="ru-RU"/>
              </w:rPr>
            </w:pPr>
          </w:p>
          <w:p w:rsidR="00307CA9" w:rsidRPr="00307CA9" w:rsidRDefault="00374F1B" w:rsidP="00307CA9">
            <w:pPr>
              <w:ind w:firstLine="7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74F1B">
              <w:rPr>
                <w:color w:val="000000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Cs w:val="23"/>
                <w:shd w:val="clear" w:color="auto" w:fill="FFFFFF"/>
                <w:lang w:val="ru-RU"/>
              </w:rPr>
              <w:t xml:space="preserve">   </w:t>
            </w:r>
            <w:r w:rsidR="00307CA9" w:rsidRPr="00307CA9">
              <w:rPr>
                <w:rFonts w:eastAsiaTheme="minorHAnsi"/>
                <w:sz w:val="24"/>
                <w:szCs w:val="24"/>
                <w:lang w:val="ru-RU"/>
              </w:rPr>
      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      </w:r>
          </w:p>
          <w:p w:rsidR="00734670" w:rsidRPr="00374F1B" w:rsidRDefault="00374F1B" w:rsidP="00307CA9">
            <w:pPr>
              <w:pStyle w:val="TableParagraph"/>
              <w:ind w:left="108" w:right="102"/>
              <w:jc w:val="both"/>
              <w:rPr>
                <w:lang w:val="ru-RU"/>
              </w:rPr>
            </w:pPr>
            <w:r>
              <w:rPr>
                <w:color w:val="000000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</w:t>
            </w:r>
            <w:r w:rsidR="00734670" w:rsidRPr="00734670">
              <w:rPr>
                <w:lang w:val="ru-RU"/>
              </w:rPr>
              <w:t>Рабочая программа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учебного курса включает в себя: пояснительную записку, панируемые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результаты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освоения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учебного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курса</w:t>
            </w:r>
            <w:r w:rsidR="00734670" w:rsidRPr="00734670">
              <w:rPr>
                <w:spacing w:val="1"/>
                <w:lang w:val="ru-RU"/>
              </w:rPr>
              <w:t xml:space="preserve">  </w:t>
            </w:r>
            <w:r w:rsidR="00734670" w:rsidRPr="00734670">
              <w:rPr>
                <w:lang w:val="ru-RU"/>
              </w:rPr>
              <w:t>(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личностные,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proofErr w:type="spellStart"/>
            <w:r w:rsidR="00734670" w:rsidRPr="00734670">
              <w:rPr>
                <w:lang w:val="ru-RU"/>
              </w:rPr>
              <w:t>метапредметные</w:t>
            </w:r>
            <w:proofErr w:type="spellEnd"/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и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предметные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результаты),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содержание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учебного</w:t>
            </w:r>
            <w:r w:rsidR="00734670" w:rsidRPr="00734670">
              <w:rPr>
                <w:spacing w:val="1"/>
                <w:lang w:val="ru-RU"/>
              </w:rPr>
              <w:t xml:space="preserve"> </w:t>
            </w:r>
            <w:r w:rsidR="00307CA9">
              <w:rPr>
                <w:lang w:val="ru-RU"/>
              </w:rPr>
              <w:t>предмета</w:t>
            </w:r>
            <w:bookmarkStart w:id="26" w:name="_GoBack"/>
            <w:bookmarkEnd w:id="26"/>
            <w:r w:rsidR="00734670" w:rsidRPr="00734670">
              <w:rPr>
                <w:lang w:val="ru-RU"/>
              </w:rPr>
              <w:t>,</w:t>
            </w:r>
            <w:r w:rsidR="00734670" w:rsidRPr="00734670">
              <w:rPr>
                <w:spacing w:val="45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тематическое</w:t>
            </w:r>
            <w:r w:rsidR="00734670" w:rsidRPr="00734670">
              <w:rPr>
                <w:spacing w:val="36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планирование,</w:t>
            </w:r>
            <w:r w:rsidR="00734670" w:rsidRPr="00734670">
              <w:rPr>
                <w:spacing w:val="45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учебно-методическое</w:t>
            </w:r>
            <w:r w:rsidR="00734670" w:rsidRPr="00734670">
              <w:rPr>
                <w:spacing w:val="40"/>
                <w:lang w:val="ru-RU"/>
              </w:rPr>
              <w:t xml:space="preserve"> </w:t>
            </w:r>
            <w:r w:rsidR="00734670" w:rsidRPr="00734670">
              <w:rPr>
                <w:lang w:val="ru-RU"/>
              </w:rPr>
              <w:t>обеспечение</w:t>
            </w:r>
            <w:r>
              <w:rPr>
                <w:lang w:val="ru-RU"/>
              </w:rPr>
              <w:t xml:space="preserve"> </w:t>
            </w:r>
            <w:r w:rsidR="00734670" w:rsidRPr="00374F1B">
              <w:rPr>
                <w:lang w:val="ru-RU"/>
              </w:rPr>
              <w:t>образовательного</w:t>
            </w:r>
            <w:r w:rsidR="00734670" w:rsidRPr="00374F1B">
              <w:rPr>
                <w:spacing w:val="-7"/>
                <w:lang w:val="ru-RU"/>
              </w:rPr>
              <w:t xml:space="preserve"> </w:t>
            </w:r>
            <w:r w:rsidR="00734670" w:rsidRPr="00374F1B">
              <w:rPr>
                <w:lang w:val="ru-RU"/>
              </w:rPr>
              <w:t>процесса.</w:t>
            </w:r>
          </w:p>
        </w:tc>
      </w:tr>
    </w:tbl>
    <w:p w:rsidR="001C2722" w:rsidRDefault="001C2722"/>
    <w:sectPr w:rsidR="001C2722" w:rsidSect="007346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lang w:val="ru-RU" w:eastAsia="en-US" w:bidi="ar-SA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lang w:val="ru-RU" w:eastAsia="en-US" w:bidi="ar-SA"/>
      </w:rPr>
    </w:lvl>
  </w:abstractNum>
  <w:abstractNum w:abstractNumId="3" w15:restartNumberingAfterBreak="0">
    <w:nsid w:val="36A876CC"/>
    <w:multiLevelType w:val="hybridMultilevel"/>
    <w:tmpl w:val="81D44450"/>
    <w:lvl w:ilvl="0" w:tplc="21A2B9D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6107D8"/>
    <w:multiLevelType w:val="hybridMultilevel"/>
    <w:tmpl w:val="4E6632D6"/>
    <w:lvl w:ilvl="0" w:tplc="B0EAB1E4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4B62862"/>
    <w:multiLevelType w:val="hybridMultilevel"/>
    <w:tmpl w:val="BE985F1A"/>
    <w:lvl w:ilvl="0" w:tplc="E77E8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70"/>
    <w:rsid w:val="001C2722"/>
    <w:rsid w:val="00307CA9"/>
    <w:rsid w:val="00320B9C"/>
    <w:rsid w:val="00374F1B"/>
    <w:rsid w:val="00707EE1"/>
    <w:rsid w:val="00734670"/>
    <w:rsid w:val="00A45F56"/>
    <w:rsid w:val="00DB6E4D"/>
    <w:rsid w:val="00F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14EF"/>
  <w15:docId w15:val="{709E8683-4B50-4BB4-A89F-68CC4FF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4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3467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346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4670"/>
    <w:pPr>
      <w:ind w:left="110"/>
    </w:pPr>
  </w:style>
  <w:style w:type="table" w:customStyle="1" w:styleId="TableNormal">
    <w:name w:val="Table Normal"/>
    <w:uiPriority w:val="2"/>
    <w:semiHidden/>
    <w:qFormat/>
    <w:rsid w:val="007346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"/>
    <w:rsid w:val="00707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374F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0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7CA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Пользователь_История</dc:creator>
  <cp:lastModifiedBy>ДНС</cp:lastModifiedBy>
  <cp:revision>2</cp:revision>
  <dcterms:created xsi:type="dcterms:W3CDTF">2023-10-31T17:52:00Z</dcterms:created>
  <dcterms:modified xsi:type="dcterms:W3CDTF">2023-10-31T17:52:00Z</dcterms:modified>
</cp:coreProperties>
</file>