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B1" w:rsidRPr="00285836" w:rsidRDefault="00383BB1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Тема</w:t>
      </w:r>
      <w:r w:rsidRPr="00285836">
        <w:rPr>
          <w:sz w:val="32"/>
          <w:szCs w:val="32"/>
        </w:rPr>
        <w:t>:</w:t>
      </w:r>
      <w:r w:rsidR="009808F6" w:rsidRPr="00285836">
        <w:rPr>
          <w:sz w:val="32"/>
          <w:szCs w:val="32"/>
        </w:rPr>
        <w:t xml:space="preserve"> </w:t>
      </w:r>
      <w:r w:rsidR="00B355A6">
        <w:rPr>
          <w:sz w:val="32"/>
          <w:szCs w:val="32"/>
        </w:rPr>
        <w:t>Правила столового этикета (</w:t>
      </w:r>
      <w:r w:rsidR="001B6709" w:rsidRPr="00285836">
        <w:rPr>
          <w:sz w:val="32"/>
          <w:szCs w:val="32"/>
        </w:rPr>
        <w:t>«Хорошо пройдет обед – соблюдаем этикет!»</w:t>
      </w:r>
      <w:r w:rsidR="00B355A6">
        <w:rPr>
          <w:sz w:val="32"/>
          <w:szCs w:val="32"/>
        </w:rPr>
        <w:t>)</w:t>
      </w:r>
    </w:p>
    <w:p w:rsidR="00383BB1" w:rsidRPr="00285836" w:rsidRDefault="00383BB1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Возраст</w:t>
      </w:r>
      <w:r w:rsidRPr="00285836">
        <w:rPr>
          <w:sz w:val="32"/>
          <w:szCs w:val="32"/>
        </w:rPr>
        <w:t>:</w:t>
      </w:r>
      <w:r w:rsidR="00F97CDA">
        <w:rPr>
          <w:sz w:val="32"/>
          <w:szCs w:val="32"/>
        </w:rPr>
        <w:t xml:space="preserve"> дети </w:t>
      </w:r>
      <w:bookmarkStart w:id="0" w:name="_GoBack"/>
      <w:bookmarkEnd w:id="0"/>
      <w:r w:rsidR="00D41AC0" w:rsidRPr="00285836">
        <w:rPr>
          <w:sz w:val="32"/>
          <w:szCs w:val="32"/>
        </w:rPr>
        <w:t>младшего школьного возраста.</w:t>
      </w:r>
    </w:p>
    <w:p w:rsidR="00D41AC0" w:rsidRPr="00285836" w:rsidRDefault="00D41AC0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Образовательная область</w:t>
      </w:r>
      <w:r w:rsidRPr="00285836">
        <w:rPr>
          <w:sz w:val="32"/>
          <w:szCs w:val="32"/>
        </w:rPr>
        <w:t xml:space="preserve">: </w:t>
      </w:r>
      <w:r w:rsidR="007B13C6" w:rsidRPr="00285836">
        <w:rPr>
          <w:sz w:val="32"/>
          <w:szCs w:val="32"/>
        </w:rPr>
        <w:t xml:space="preserve">социально-коммуникативное, </w:t>
      </w:r>
      <w:r w:rsidRPr="00285836">
        <w:rPr>
          <w:sz w:val="32"/>
          <w:szCs w:val="32"/>
        </w:rPr>
        <w:t>познавательно</w:t>
      </w:r>
      <w:r w:rsidR="007B13C6" w:rsidRPr="00285836">
        <w:rPr>
          <w:sz w:val="32"/>
          <w:szCs w:val="32"/>
        </w:rPr>
        <w:t xml:space="preserve">е, </w:t>
      </w:r>
      <w:r w:rsidRPr="00285836">
        <w:rPr>
          <w:sz w:val="32"/>
          <w:szCs w:val="32"/>
        </w:rPr>
        <w:t>речевое развитие.</w:t>
      </w:r>
    </w:p>
    <w:p w:rsidR="00383BB1" w:rsidRPr="00285836" w:rsidRDefault="00383BB1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Форма взаимодействия</w:t>
      </w:r>
      <w:r w:rsidRPr="00285836">
        <w:rPr>
          <w:sz w:val="32"/>
          <w:szCs w:val="32"/>
        </w:rPr>
        <w:t>: групповая</w:t>
      </w:r>
    </w:p>
    <w:p w:rsidR="00122F05" w:rsidRPr="00285836" w:rsidRDefault="00416C57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Цель</w:t>
      </w:r>
      <w:r w:rsidRPr="00285836">
        <w:rPr>
          <w:sz w:val="32"/>
          <w:szCs w:val="32"/>
        </w:rPr>
        <w:t>: закрепление знаний детей о правилах столового этикета.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b/>
          <w:sz w:val="32"/>
          <w:szCs w:val="32"/>
        </w:rPr>
        <w:t>Задачи</w:t>
      </w:r>
      <w:r w:rsidRPr="00285836">
        <w:rPr>
          <w:sz w:val="32"/>
          <w:szCs w:val="32"/>
        </w:rPr>
        <w:t xml:space="preserve">: 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расширить и обобщить знания детей о посуде;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развивать умение называть знакомую посуду, соотносить ее с тем, для чего она предназначена;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расширять словарный запас за счет названий посуды из различных материалов (путём образования прилагательных);</w:t>
      </w:r>
    </w:p>
    <w:p w:rsidR="00416C57" w:rsidRPr="00285836" w:rsidRDefault="00416C57" w:rsidP="00416C57">
      <w:pPr>
        <w:rPr>
          <w:sz w:val="32"/>
          <w:szCs w:val="32"/>
        </w:rPr>
      </w:pPr>
      <w:r w:rsidRPr="00285836">
        <w:rPr>
          <w:sz w:val="32"/>
          <w:szCs w:val="32"/>
        </w:rPr>
        <w:t>- познакомить детей с историей возникновения посуды на Руси;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формировать навыки культурного поведения за столом во время приема пищи;</w:t>
      </w:r>
    </w:p>
    <w:p w:rsidR="00D41AC0" w:rsidRPr="00285836" w:rsidRDefault="00D41AC0">
      <w:pPr>
        <w:rPr>
          <w:sz w:val="32"/>
          <w:szCs w:val="32"/>
        </w:rPr>
      </w:pPr>
      <w:r w:rsidRPr="00285836">
        <w:rPr>
          <w:sz w:val="32"/>
          <w:szCs w:val="32"/>
        </w:rPr>
        <w:t>- развивать умение четко формулировать мысль, стремиться строить предложения грамматически правильно (при ответе на вопросы и формулировке правил);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воспитывать бережное и аккуратное отношение к посуде;</w:t>
      </w:r>
    </w:p>
    <w:p w:rsidR="00416C57" w:rsidRPr="00285836" w:rsidRDefault="00416C57">
      <w:pPr>
        <w:rPr>
          <w:sz w:val="32"/>
          <w:szCs w:val="32"/>
        </w:rPr>
      </w:pPr>
      <w:r w:rsidRPr="00285836">
        <w:rPr>
          <w:sz w:val="32"/>
          <w:szCs w:val="32"/>
        </w:rPr>
        <w:t>- развивать память, зрительное внимание, мышление.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b/>
          <w:bCs/>
          <w:color w:val="000000"/>
          <w:sz w:val="32"/>
          <w:szCs w:val="32"/>
        </w:rPr>
        <w:t>Материалы и оборудование: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Мультимедийная установка;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lastRenderedPageBreak/>
        <w:t xml:space="preserve">Презентация </w:t>
      </w:r>
      <w:r w:rsidRPr="00285836">
        <w:rPr>
          <w:rFonts w:asciiTheme="minorHAnsi" w:hAnsiTheme="minorHAnsi"/>
          <w:color w:val="000000"/>
          <w:sz w:val="32"/>
          <w:szCs w:val="32"/>
          <w:lang w:val="en-US"/>
        </w:rPr>
        <w:t>PowerPoint</w:t>
      </w:r>
      <w:r w:rsidRPr="00285836">
        <w:rPr>
          <w:rFonts w:asciiTheme="minorHAnsi" w:hAnsiTheme="minorHAnsi"/>
          <w:color w:val="000000"/>
          <w:sz w:val="32"/>
          <w:szCs w:val="32"/>
        </w:rPr>
        <w:t xml:space="preserve"> «</w:t>
      </w:r>
      <w:r w:rsidR="009808F6" w:rsidRPr="00285836">
        <w:rPr>
          <w:rFonts w:asciiTheme="minorHAnsi" w:hAnsiTheme="minorHAnsi"/>
          <w:bCs/>
          <w:iCs/>
          <w:color w:val="000000"/>
          <w:sz w:val="32"/>
          <w:szCs w:val="32"/>
        </w:rPr>
        <w:t>Правила поведения за столом и посуда на Руси</w:t>
      </w:r>
      <w:r w:rsidRPr="00285836">
        <w:rPr>
          <w:rFonts w:asciiTheme="minorHAnsi" w:hAnsiTheme="minorHAnsi"/>
          <w:color w:val="000000"/>
          <w:sz w:val="32"/>
          <w:szCs w:val="32"/>
        </w:rPr>
        <w:t>», «Викторина Веселый этикет»;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Картинка «Чайный сервиз», схема «Сервируем стол»;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 xml:space="preserve">Скатерть, набор посуды (хлебница, </w:t>
      </w:r>
      <w:proofErr w:type="spellStart"/>
      <w:r w:rsidRPr="00285836">
        <w:rPr>
          <w:rFonts w:asciiTheme="minorHAnsi" w:hAnsiTheme="minorHAnsi"/>
          <w:color w:val="000000"/>
          <w:sz w:val="32"/>
          <w:szCs w:val="32"/>
        </w:rPr>
        <w:t>салфетница</w:t>
      </w:r>
      <w:proofErr w:type="spellEnd"/>
      <w:r w:rsidRPr="00285836">
        <w:rPr>
          <w:rFonts w:asciiTheme="minorHAnsi" w:hAnsiTheme="minorHAnsi"/>
          <w:color w:val="000000"/>
          <w:sz w:val="32"/>
          <w:szCs w:val="32"/>
        </w:rPr>
        <w:t xml:space="preserve"> с салфетками, глубокая и мелкая тарелки, салатница, вилка, ложка, нож, стакан (чашка);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Медальки «Знаток этикета»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Брошюра</w:t>
      </w:r>
      <w:r w:rsidR="00B42446" w:rsidRPr="00285836">
        <w:rPr>
          <w:rFonts w:asciiTheme="minorHAnsi" w:hAnsiTheme="minorHAnsi"/>
          <w:color w:val="000000"/>
          <w:sz w:val="32"/>
          <w:szCs w:val="32"/>
        </w:rPr>
        <w:t xml:space="preserve"> «О правилах поведения за столом»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b/>
          <w:bCs/>
          <w:color w:val="000000"/>
          <w:sz w:val="32"/>
          <w:szCs w:val="32"/>
        </w:rPr>
        <w:t>Предварительная работа: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Чтение художественной литературы (сказка С. Козлова «Как ёжик и медвежонок пили чай»), разучивание стихотворений</w:t>
      </w:r>
      <w:r w:rsidR="00383BB1" w:rsidRPr="00285836">
        <w:rPr>
          <w:rFonts w:asciiTheme="minorHAnsi" w:hAnsiTheme="minorHAnsi"/>
          <w:color w:val="000000"/>
          <w:sz w:val="32"/>
          <w:szCs w:val="32"/>
        </w:rPr>
        <w:t xml:space="preserve">, чтение рассказов </w:t>
      </w:r>
      <w:r w:rsidRPr="00285836">
        <w:rPr>
          <w:rFonts w:asciiTheme="minorHAnsi" w:hAnsiTheme="minorHAnsi"/>
          <w:color w:val="000000"/>
          <w:sz w:val="32"/>
          <w:szCs w:val="32"/>
        </w:rPr>
        <w:t xml:space="preserve">из книги </w:t>
      </w:r>
      <w:r w:rsidR="00AD2AD0" w:rsidRPr="00285836">
        <w:rPr>
          <w:rFonts w:asciiTheme="minorHAnsi" w:hAnsiTheme="minorHAnsi"/>
          <w:color w:val="000000"/>
          <w:sz w:val="32"/>
          <w:szCs w:val="32"/>
        </w:rPr>
        <w:t>«</w:t>
      </w:r>
      <w:r w:rsidR="00AD2AD0" w:rsidRPr="00285836">
        <w:rPr>
          <w:rFonts w:asciiTheme="minorHAnsi" w:hAnsiTheme="minorHAnsi" w:cs="Arial"/>
          <w:color w:val="1A1A1A"/>
          <w:sz w:val="32"/>
          <w:szCs w:val="32"/>
          <w:shd w:val="clear" w:color="auto" w:fill="FFFFFF"/>
        </w:rPr>
        <w:t>Этикет для малышей. Как вести себя за столом»</w:t>
      </w:r>
      <w:r w:rsidR="001B6709" w:rsidRPr="00285836">
        <w:rPr>
          <w:rFonts w:asciiTheme="minorHAnsi" w:hAnsiTheme="minorHAnsi" w:cs="Arial"/>
          <w:color w:val="1A1A1A"/>
          <w:sz w:val="32"/>
          <w:szCs w:val="32"/>
          <w:shd w:val="clear" w:color="auto" w:fill="FFFFFF"/>
        </w:rPr>
        <w:t>, «Этикет для детей различных лет»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 xml:space="preserve">Рассматривание </w:t>
      </w:r>
      <w:r w:rsidR="00AD2AD0" w:rsidRPr="00285836">
        <w:rPr>
          <w:rFonts w:asciiTheme="minorHAnsi" w:hAnsiTheme="minorHAnsi"/>
          <w:color w:val="000000"/>
          <w:sz w:val="32"/>
          <w:szCs w:val="32"/>
        </w:rPr>
        <w:t>схем «Сервировка стола», предметных картинок «Посуда»</w:t>
      </w:r>
    </w:p>
    <w:p w:rsidR="00AD2AD0" w:rsidRPr="00285836" w:rsidRDefault="00AD2AD0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Сюжетно-ролевые игры «Чаепитие», «</w:t>
      </w:r>
      <w:r w:rsidR="00383BB1" w:rsidRPr="00285836">
        <w:rPr>
          <w:rFonts w:asciiTheme="minorHAnsi" w:hAnsiTheme="minorHAnsi"/>
          <w:color w:val="000000"/>
          <w:sz w:val="32"/>
          <w:szCs w:val="32"/>
        </w:rPr>
        <w:t>У Маши день рождения» и др.</w:t>
      </w:r>
    </w:p>
    <w:p w:rsidR="007F5E54" w:rsidRPr="00285836" w:rsidRDefault="00AD2AD0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Разучивание физкультурной минутки «Посуда».</w:t>
      </w:r>
    </w:p>
    <w:p w:rsidR="00B42446" w:rsidRPr="00285836" w:rsidRDefault="00B42446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Индивидуальная работа ребенка по подготовке сообщения о чайном сервизе.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b/>
          <w:bCs/>
          <w:color w:val="000000"/>
          <w:sz w:val="32"/>
          <w:szCs w:val="32"/>
        </w:rPr>
        <w:t>Методы и приемы: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 xml:space="preserve">- Наглядный (рассматривание картинок, </w:t>
      </w:r>
      <w:r w:rsidR="00AD2AD0" w:rsidRPr="00285836">
        <w:rPr>
          <w:rFonts w:asciiTheme="minorHAnsi" w:hAnsiTheme="minorHAnsi"/>
          <w:color w:val="000000"/>
          <w:sz w:val="32"/>
          <w:szCs w:val="32"/>
        </w:rPr>
        <w:t>просмотр мультфильма</w:t>
      </w:r>
      <w:r w:rsidRPr="00285836">
        <w:rPr>
          <w:rFonts w:asciiTheme="minorHAnsi" w:hAnsiTheme="minorHAnsi"/>
          <w:color w:val="000000"/>
          <w:sz w:val="32"/>
          <w:szCs w:val="32"/>
        </w:rPr>
        <w:t>, презентация).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- Словесный (художественное слово, рассказ</w:t>
      </w:r>
      <w:r w:rsidR="00AD2AD0" w:rsidRPr="00285836">
        <w:rPr>
          <w:rFonts w:asciiTheme="minorHAnsi" w:hAnsiTheme="minorHAnsi"/>
          <w:color w:val="000000"/>
          <w:sz w:val="32"/>
          <w:szCs w:val="32"/>
        </w:rPr>
        <w:t xml:space="preserve"> и вопросы</w:t>
      </w:r>
      <w:r w:rsidRPr="00285836">
        <w:rPr>
          <w:rFonts w:asciiTheme="minorHAnsi" w:hAnsiTheme="minorHAnsi"/>
          <w:color w:val="000000"/>
          <w:sz w:val="32"/>
          <w:szCs w:val="32"/>
        </w:rPr>
        <w:t xml:space="preserve"> воспитателя).</w:t>
      </w:r>
    </w:p>
    <w:p w:rsidR="007F5E54" w:rsidRPr="00285836" w:rsidRDefault="007F5E54" w:rsidP="007F5E54">
      <w:pPr>
        <w:pStyle w:val="a3"/>
        <w:shd w:val="clear" w:color="auto" w:fill="FFFFFF"/>
        <w:rPr>
          <w:rFonts w:asciiTheme="minorHAnsi" w:hAnsiTheme="minorHAnsi"/>
          <w:color w:val="000000"/>
          <w:sz w:val="32"/>
          <w:szCs w:val="32"/>
        </w:rPr>
      </w:pPr>
      <w:r w:rsidRPr="00285836">
        <w:rPr>
          <w:rFonts w:asciiTheme="minorHAnsi" w:hAnsiTheme="minorHAnsi"/>
          <w:color w:val="000000"/>
          <w:sz w:val="32"/>
          <w:szCs w:val="32"/>
        </w:rPr>
        <w:t>- Практический</w:t>
      </w:r>
      <w:r w:rsidR="00AD2AD0" w:rsidRPr="00285836">
        <w:rPr>
          <w:rFonts w:asciiTheme="minorHAnsi" w:hAnsiTheme="minorHAnsi"/>
          <w:color w:val="000000"/>
          <w:sz w:val="32"/>
          <w:szCs w:val="32"/>
        </w:rPr>
        <w:t xml:space="preserve"> (</w:t>
      </w:r>
      <w:r w:rsidR="00383BB1" w:rsidRPr="00285836">
        <w:rPr>
          <w:rFonts w:asciiTheme="minorHAnsi" w:hAnsiTheme="minorHAnsi"/>
          <w:color w:val="000000"/>
          <w:sz w:val="32"/>
          <w:szCs w:val="32"/>
        </w:rPr>
        <w:t>д/и «</w:t>
      </w:r>
      <w:r w:rsidR="00B4460C" w:rsidRPr="00285836">
        <w:rPr>
          <w:rFonts w:asciiTheme="minorHAnsi" w:hAnsiTheme="minorHAnsi"/>
          <w:color w:val="000000"/>
          <w:sz w:val="32"/>
          <w:szCs w:val="32"/>
        </w:rPr>
        <w:t>Эта посуда какая</w:t>
      </w:r>
      <w:r w:rsidR="00383BB1" w:rsidRPr="00285836">
        <w:rPr>
          <w:rFonts w:asciiTheme="minorHAnsi" w:hAnsiTheme="minorHAnsi"/>
          <w:color w:val="000000"/>
          <w:sz w:val="32"/>
          <w:szCs w:val="32"/>
        </w:rPr>
        <w:t>?», физ</w:t>
      </w:r>
      <w:r w:rsidR="00613572" w:rsidRPr="00285836">
        <w:rPr>
          <w:rFonts w:asciiTheme="minorHAnsi" w:hAnsiTheme="minorHAnsi"/>
          <w:color w:val="000000"/>
          <w:sz w:val="32"/>
          <w:szCs w:val="32"/>
        </w:rPr>
        <w:t xml:space="preserve">культурная </w:t>
      </w:r>
      <w:r w:rsidR="00383BB1" w:rsidRPr="00285836">
        <w:rPr>
          <w:rFonts w:asciiTheme="minorHAnsi" w:hAnsiTheme="minorHAnsi"/>
          <w:color w:val="000000"/>
          <w:sz w:val="32"/>
          <w:szCs w:val="32"/>
        </w:rPr>
        <w:t>минутка «Посуда», практическое упражнение «Сервировка стола»);</w:t>
      </w:r>
    </w:p>
    <w:p w:rsidR="00383BB1" w:rsidRPr="009808F6" w:rsidRDefault="00383BB1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b/>
          <w:color w:val="000000"/>
        </w:rPr>
        <w:lastRenderedPageBreak/>
        <w:t>Ход</w:t>
      </w:r>
      <w:r w:rsidRPr="009808F6">
        <w:rPr>
          <w:rFonts w:asciiTheme="minorHAnsi" w:hAnsiTheme="minorHAnsi"/>
          <w:color w:val="000000"/>
        </w:rPr>
        <w:t>:</w:t>
      </w:r>
    </w:p>
    <w:p w:rsidR="00613572" w:rsidRPr="009808F6" w:rsidRDefault="00613572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-Здравствуйте, ребята, сегодня мы поговорим </w:t>
      </w:r>
      <w:r w:rsidR="00415113" w:rsidRPr="009808F6">
        <w:rPr>
          <w:rFonts w:asciiTheme="minorHAnsi" w:hAnsiTheme="minorHAnsi"/>
          <w:color w:val="000000"/>
        </w:rPr>
        <w:t xml:space="preserve">с вами о том, как правильно и красиво вести себя за столом. Но прежде вспомним, чтобы позавтракать, пообедать или поужинать, нам нужна посуда. Наш разговор об этикете за столом мы начнем с посуды. Давайте отгадаем </w:t>
      </w:r>
      <w:r w:rsidR="00415113" w:rsidRPr="009808F6">
        <w:rPr>
          <w:rFonts w:asciiTheme="minorHAnsi" w:hAnsiTheme="minorHAnsi"/>
          <w:b/>
          <w:color w:val="000000"/>
        </w:rPr>
        <w:t>загадки</w:t>
      </w:r>
      <w:r w:rsidR="00415113" w:rsidRPr="009808F6">
        <w:rPr>
          <w:rFonts w:asciiTheme="minorHAnsi" w:hAnsiTheme="minorHAnsi"/>
          <w:color w:val="000000"/>
        </w:rPr>
        <w:t xml:space="preserve"> (</w:t>
      </w:r>
      <w:r w:rsidR="00415113" w:rsidRPr="009808F6">
        <w:rPr>
          <w:rFonts w:asciiTheme="minorHAnsi" w:hAnsiTheme="minorHAnsi"/>
          <w:b/>
          <w:color w:val="000000"/>
        </w:rPr>
        <w:t>«Доскажи словечко»</w:t>
      </w:r>
      <w:r w:rsidR="00415113" w:rsidRPr="009808F6">
        <w:rPr>
          <w:rFonts w:asciiTheme="minorHAnsi" w:hAnsiTheme="minorHAnsi"/>
          <w:color w:val="000000"/>
        </w:rPr>
        <w:t>) и вспомним, какая бывает посуда:</w:t>
      </w:r>
    </w:p>
    <w:p w:rsid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</w:rPr>
        <w:sectPr w:rsidR="009808F6" w:rsidSect="009808F6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И оладьи, и омлет,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И картошку на обед,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А блины – вот это да!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Жарит всё … (</w:t>
      </w:r>
      <w:r w:rsidRPr="009808F6">
        <w:rPr>
          <w:rFonts w:asciiTheme="minorHAnsi" w:hAnsiTheme="minorHAnsi"/>
          <w:i/>
          <w:color w:val="000000"/>
          <w:sz w:val="20"/>
          <w:szCs w:val="20"/>
        </w:rPr>
        <w:t>сковорода</w:t>
      </w:r>
      <w:r w:rsidRPr="009808F6">
        <w:rPr>
          <w:rFonts w:asciiTheme="minorHAnsi" w:hAnsiTheme="minorHAnsi"/>
          <w:color w:val="000000"/>
          <w:sz w:val="20"/>
          <w:szCs w:val="20"/>
        </w:rPr>
        <w:t>).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У кого ответа нет –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В чем сварить себе обед?</w:t>
      </w:r>
    </w:p>
    <w:p w:rsidR="00415113" w:rsidRPr="009808F6" w:rsidRDefault="00415113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На плите стоит чистюля</w:t>
      </w:r>
    </w:p>
    <w:p w:rsidR="009808F6" w:rsidRPr="009808F6" w:rsidRDefault="00415113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  <w:sectPr w:rsidR="009808F6" w:rsidRPr="009808F6" w:rsidSect="009808F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9808F6">
        <w:rPr>
          <w:rFonts w:asciiTheme="minorHAnsi" w:hAnsiTheme="minorHAnsi"/>
          <w:color w:val="000000"/>
          <w:sz w:val="20"/>
          <w:szCs w:val="20"/>
        </w:rPr>
        <w:t>Суп сварить – нужна … (</w:t>
      </w:r>
      <w:r w:rsidRPr="009808F6">
        <w:rPr>
          <w:rFonts w:asciiTheme="minorHAnsi" w:hAnsiTheme="minorHAnsi"/>
          <w:i/>
          <w:color w:val="000000"/>
          <w:sz w:val="20"/>
          <w:szCs w:val="20"/>
        </w:rPr>
        <w:t>кастрюля</w:t>
      </w:r>
      <w:r w:rsidRPr="009808F6">
        <w:rPr>
          <w:rFonts w:asciiTheme="minorHAnsi" w:hAnsiTheme="minorHAnsi"/>
          <w:color w:val="000000"/>
          <w:sz w:val="20"/>
          <w:szCs w:val="20"/>
        </w:rPr>
        <w:t>).</w:t>
      </w:r>
    </w:p>
    <w:p w:rsidR="009808F6" w:rsidRPr="00B355A6" w:rsidRDefault="009808F6" w:rsidP="007F5E54">
      <w:pPr>
        <w:pStyle w:val="a3"/>
        <w:shd w:val="clear" w:color="auto" w:fill="FFFFFF"/>
        <w:rPr>
          <w:rFonts w:asciiTheme="minorHAnsi" w:hAnsiTheme="minorHAnsi"/>
          <w:color w:val="000000"/>
          <w:sz w:val="16"/>
          <w:szCs w:val="16"/>
        </w:rPr>
        <w:sectPr w:rsidR="009808F6" w:rsidRPr="00B355A6" w:rsidSect="009808F6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Он на кухне – как начальник</w:t>
      </w: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И серьезный не случайно:</w:t>
      </w: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Разольет в тарелки щи,</w:t>
      </w: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Сколько хочет – не взыщи!</w:t>
      </w: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А для ложек он полковник,</w:t>
      </w:r>
    </w:p>
    <w:p w:rsidR="009808F6" w:rsidRPr="009808F6" w:rsidRDefault="009808F6" w:rsidP="009808F6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Что за черпак?! – Большой … (</w:t>
      </w:r>
      <w:r w:rsidRPr="009808F6">
        <w:rPr>
          <w:rFonts w:asciiTheme="minorHAnsi" w:hAnsiTheme="minorHAnsi"/>
          <w:i/>
          <w:color w:val="000000"/>
          <w:sz w:val="20"/>
          <w:szCs w:val="20"/>
        </w:rPr>
        <w:t>половник</w:t>
      </w:r>
      <w:r w:rsidRPr="009808F6">
        <w:rPr>
          <w:rFonts w:asciiTheme="minorHAnsi" w:hAnsiTheme="minorHAnsi"/>
          <w:color w:val="000000"/>
          <w:sz w:val="20"/>
          <w:szCs w:val="20"/>
        </w:rPr>
        <w:t>).</w:t>
      </w:r>
    </w:p>
    <w:p w:rsidR="00415113" w:rsidRPr="009808F6" w:rsidRDefault="00415113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На плите – кастрюль начальник,</w:t>
      </w:r>
    </w:p>
    <w:p w:rsidR="00415113" w:rsidRPr="009808F6" w:rsidRDefault="00415113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  <w:r w:rsidRPr="009808F6">
        <w:rPr>
          <w:rFonts w:asciiTheme="minorHAnsi" w:hAnsiTheme="minorHAnsi"/>
          <w:color w:val="000000"/>
          <w:sz w:val="20"/>
          <w:szCs w:val="20"/>
        </w:rPr>
        <w:t>Толстый, длинноносый … (</w:t>
      </w:r>
      <w:r w:rsidRPr="009808F6">
        <w:rPr>
          <w:rFonts w:asciiTheme="minorHAnsi" w:hAnsiTheme="minorHAnsi"/>
          <w:i/>
          <w:color w:val="000000"/>
          <w:sz w:val="20"/>
          <w:szCs w:val="20"/>
        </w:rPr>
        <w:t>чайник</w:t>
      </w:r>
      <w:r w:rsidRPr="009808F6">
        <w:rPr>
          <w:rFonts w:asciiTheme="minorHAnsi" w:hAnsiTheme="minorHAnsi"/>
          <w:color w:val="000000"/>
          <w:sz w:val="20"/>
          <w:szCs w:val="20"/>
        </w:rPr>
        <w:t>).</w:t>
      </w:r>
    </w:p>
    <w:p w:rsidR="00415113" w:rsidRPr="009808F6" w:rsidRDefault="00415113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9808F6" w:rsidRPr="009808F6" w:rsidRDefault="009808F6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9808F6" w:rsidRDefault="009808F6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</w:pPr>
    </w:p>
    <w:p w:rsidR="009808F6" w:rsidRPr="009808F6" w:rsidRDefault="009808F6" w:rsidP="007F5E54">
      <w:pPr>
        <w:pStyle w:val="a3"/>
        <w:shd w:val="clear" w:color="auto" w:fill="FFFFFF"/>
        <w:rPr>
          <w:rFonts w:asciiTheme="minorHAnsi" w:hAnsiTheme="minorHAnsi"/>
          <w:color w:val="000000"/>
          <w:sz w:val="20"/>
          <w:szCs w:val="20"/>
        </w:rPr>
        <w:sectPr w:rsidR="009808F6" w:rsidRPr="009808F6" w:rsidSect="009808F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415113" w:rsidRPr="009808F6" w:rsidRDefault="00415113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Молодцы, всё правильно. И кастрюли, и сковороды предназначены для приготовления пищи. Чай кипятят в чай</w:t>
      </w:r>
      <w:r w:rsidR="00D41AC0" w:rsidRPr="009808F6">
        <w:rPr>
          <w:rFonts w:asciiTheme="minorHAnsi" w:hAnsiTheme="minorHAnsi"/>
          <w:color w:val="000000"/>
        </w:rPr>
        <w:t>никах, кофе варят в кофейниках.</w:t>
      </w:r>
    </w:p>
    <w:p w:rsidR="00E05E97" w:rsidRPr="009808F6" w:rsidRDefault="00415113" w:rsidP="005D6883">
      <w:pPr>
        <w:pStyle w:val="a3"/>
        <w:shd w:val="clear" w:color="auto" w:fill="FFFFFF"/>
        <w:jc w:val="center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t>Физкультурная минутка «Посуда»</w:t>
      </w:r>
    </w:p>
    <w:p w:rsidR="00415113" w:rsidRPr="009808F6" w:rsidRDefault="00E05E97" w:rsidP="00B42446">
      <w:pPr>
        <w:pStyle w:val="a3"/>
        <w:shd w:val="clear" w:color="auto" w:fill="FFFFFF"/>
        <w:jc w:val="center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(выполняется вместе с воспитателем в соответствии с текстом)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Вот большой стеклянный чайник,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(Надули животик, одну руку поставили на пояс)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Очень важный, как начальник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(Другую руку изогнули – «носик»)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Вот фарфоровые чашки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(Присели, одну руку поставили на пояс)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Очень крупные, бедняжки,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Вот фарфоровые блюдца: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lastRenderedPageBreak/>
        <w:t>(Кружатся, рисуя руками в воздухе круг)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Только стукни – разобьются.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Вот серебряные ложки,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(Потянулись, сомкнули руки над головой)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Голова на тонкой ножке.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Вот пластмассовый поднос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(Легли, вытянулись)</w:t>
      </w:r>
    </w:p>
    <w:p w:rsidR="005D6883" w:rsidRPr="00285836" w:rsidRDefault="005D6883" w:rsidP="005D6883">
      <w:pPr>
        <w:pStyle w:val="a3"/>
        <w:shd w:val="clear" w:color="auto" w:fill="FFFFFF"/>
        <w:jc w:val="center"/>
        <w:rPr>
          <w:rFonts w:asciiTheme="minorHAnsi" w:hAnsiTheme="minorHAnsi"/>
          <w:color w:val="000000"/>
          <w:sz w:val="20"/>
          <w:szCs w:val="20"/>
        </w:rPr>
      </w:pPr>
      <w:r w:rsidRPr="00285836">
        <w:rPr>
          <w:rFonts w:asciiTheme="minorHAnsi" w:hAnsiTheme="minorHAnsi"/>
          <w:color w:val="000000"/>
          <w:sz w:val="20"/>
          <w:szCs w:val="20"/>
        </w:rPr>
        <w:t>Он посуду нам принёс.</w:t>
      </w:r>
    </w:p>
    <w:p w:rsidR="00E05E97" w:rsidRPr="009808F6" w:rsidRDefault="00E05E97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- Так, мы с вами поговорили о посуде для приготовления пищи. Но посуда нужна и для еды. Попробуйте ответить на мои </w:t>
      </w:r>
      <w:r w:rsidRPr="009808F6">
        <w:rPr>
          <w:rFonts w:asciiTheme="minorHAnsi" w:hAnsiTheme="minorHAnsi"/>
          <w:b/>
          <w:color w:val="000000"/>
        </w:rPr>
        <w:t>вопросы</w:t>
      </w:r>
      <w:r w:rsidRPr="009808F6">
        <w:rPr>
          <w:rFonts w:asciiTheme="minorHAnsi" w:hAnsiTheme="minorHAnsi"/>
          <w:color w:val="000000"/>
        </w:rPr>
        <w:t>:</w:t>
      </w:r>
    </w:p>
    <w:p w:rsidR="00E05E97" w:rsidRPr="009808F6" w:rsidRDefault="00E05E97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1. Самая распространенная</w:t>
      </w:r>
      <w:r w:rsidR="00AC0EB6" w:rsidRPr="009808F6">
        <w:rPr>
          <w:rFonts w:asciiTheme="minorHAnsi" w:hAnsiTheme="minorHAnsi"/>
          <w:color w:val="000000"/>
        </w:rPr>
        <w:t xml:space="preserve"> посуда, необходимая нам для еды – это …?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Тарелка.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2. Из какой тарелки едят суп?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Из глубокой.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3. Чем едят супы, борщи, щи и другие первые блюда?</w:t>
      </w:r>
    </w:p>
    <w:p w:rsidR="00383BB1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Столовой ложкой.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4. Из какой тарелки едят второе?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Из мелкой, на нее кладут мясо, котлеты, рыбу и гарнир.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5. С помощью каких столовых приборов едят второе блюдо?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С помощью вилки и ножа.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6. Из какой тарелки едят салаты?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Из небольшой тарелки – салатницы.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7. А какая бывает посуда для напитков?</w:t>
      </w:r>
    </w:p>
    <w:p w:rsidR="00AC0EB6" w:rsidRPr="0052265F" w:rsidRDefault="00AC0EB6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Чашки для чая, стаканы для фруктовых соков и компотов.</w:t>
      </w:r>
    </w:p>
    <w:p w:rsidR="00AC0EB6" w:rsidRPr="009808F6" w:rsidRDefault="00AC0EB6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8. А что такое </w:t>
      </w:r>
      <w:r w:rsidR="00B4460C" w:rsidRPr="009808F6">
        <w:rPr>
          <w:rFonts w:asciiTheme="minorHAnsi" w:hAnsiTheme="minorHAnsi"/>
          <w:color w:val="000000"/>
        </w:rPr>
        <w:t>хлебница?</w:t>
      </w:r>
    </w:p>
    <w:p w:rsidR="00B4460C" w:rsidRPr="0052265F" w:rsidRDefault="00B4460C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детей: Так называется тарелка для хлеба.</w:t>
      </w:r>
    </w:p>
    <w:p w:rsidR="00B4460C" w:rsidRPr="009808F6" w:rsidRDefault="00B4460C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lastRenderedPageBreak/>
        <w:t>9. Вспомните и расскажите о чайном сервизе. Что входит в его состав?</w:t>
      </w:r>
    </w:p>
    <w:p w:rsidR="00B4460C" w:rsidRPr="0052265F" w:rsidRDefault="00B4460C" w:rsidP="007F5E54">
      <w:pPr>
        <w:pStyle w:val="a3"/>
        <w:shd w:val="clear" w:color="auto" w:fill="FFFFFF"/>
        <w:rPr>
          <w:rFonts w:asciiTheme="minorHAnsi" w:hAnsiTheme="minorHAnsi"/>
          <w:i/>
          <w:color w:val="000000"/>
        </w:rPr>
      </w:pPr>
      <w:r w:rsidRPr="0052265F">
        <w:rPr>
          <w:rFonts w:asciiTheme="minorHAnsi" w:hAnsiTheme="minorHAnsi"/>
          <w:i/>
          <w:color w:val="000000"/>
        </w:rPr>
        <w:t>Ответы детей или ин</w:t>
      </w:r>
      <w:r w:rsidR="00B42446" w:rsidRPr="0052265F">
        <w:rPr>
          <w:rFonts w:asciiTheme="minorHAnsi" w:hAnsiTheme="minorHAnsi"/>
          <w:i/>
          <w:color w:val="000000"/>
        </w:rPr>
        <w:t>дивидуальный рассказ</w:t>
      </w:r>
      <w:r w:rsidRPr="0052265F">
        <w:rPr>
          <w:rFonts w:asciiTheme="minorHAnsi" w:hAnsiTheme="minorHAnsi"/>
          <w:i/>
          <w:color w:val="000000"/>
        </w:rPr>
        <w:t xml:space="preserve"> ребенка по картинке.</w:t>
      </w:r>
    </w:p>
    <w:p w:rsidR="0052265F" w:rsidRDefault="00B42446" w:rsidP="0052265F">
      <w:pPr>
        <w:pStyle w:val="a3"/>
        <w:shd w:val="clear" w:color="auto" w:fill="FFFFFF"/>
        <w:jc w:val="center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b/>
          <w:color w:val="000000"/>
        </w:rPr>
        <w:t xml:space="preserve">Рассказ </w:t>
      </w:r>
      <w:r w:rsidR="00B4460C" w:rsidRPr="009808F6">
        <w:rPr>
          <w:rFonts w:asciiTheme="minorHAnsi" w:hAnsiTheme="minorHAnsi"/>
          <w:b/>
          <w:color w:val="000000"/>
        </w:rPr>
        <w:t>о чайном сервизе</w:t>
      </w:r>
    </w:p>
    <w:p w:rsidR="0052265F" w:rsidRPr="009808F6" w:rsidRDefault="0052265F" w:rsidP="0052265F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Чайный сервиз всегда был украшением стола. Наверняка в каждой семье есть праздничные чайные сервизы (такие чайные наборы), которые достают в торжественные дни и по особому случаю. В состав сервиза входят: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Простой или заварочный чайник.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Молочник, из которого подливают молоко.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Сахарница.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Большая тарелка для торта.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Маслёнка.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Лимонница.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Чашки.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Блюдца.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Тарелки для сладостей: печенья, конфет, вафель, пирожков и пирожных.</w:t>
      </w:r>
    </w:p>
    <w:p w:rsidR="0052265F" w:rsidRPr="009808F6" w:rsidRDefault="0052265F" w:rsidP="0052265F">
      <w:pPr>
        <w:pStyle w:val="a3"/>
        <w:numPr>
          <w:ilvl w:val="0"/>
          <w:numId w:val="3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Розетка, такие маленькие блюдечки под варенье.</w:t>
      </w:r>
    </w:p>
    <w:p w:rsidR="005D6883" w:rsidRPr="009808F6" w:rsidRDefault="0052265F" w:rsidP="0052265F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Собираться всей семьей и пить чай с таким нарядным чайным сервизом – это всегда приятно!</w:t>
      </w:r>
    </w:p>
    <w:p w:rsidR="00721D4C" w:rsidRPr="009808F6" w:rsidRDefault="00721D4C" w:rsidP="0052265F">
      <w:pPr>
        <w:pStyle w:val="a3"/>
        <w:shd w:val="clear" w:color="auto" w:fill="FFFFFF"/>
        <w:jc w:val="center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noProof/>
          <w:color w:val="000000"/>
        </w:rPr>
        <w:drawing>
          <wp:inline distT="0" distB="0" distL="0" distR="0" wp14:anchorId="4F649B51" wp14:editId="61A75B19">
            <wp:extent cx="5040000" cy="3780000"/>
            <wp:effectExtent l="0" t="0" r="8255" b="0"/>
            <wp:docPr id="3" name="Рисунок 3" descr="C:\Users\Ольга\Desktop\ВИКТОРИНА тима тома\3203e9494c8479aed3137998e389650f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ИКТОРИНА тима тома\3203e9494c8479aed3137998e389650f-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0C" w:rsidRPr="009808F6" w:rsidRDefault="00B4460C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Спасибо!! Очень интересный рассказ. Как вы понимаете</w:t>
      </w:r>
      <w:r w:rsidR="002177F9" w:rsidRPr="009808F6">
        <w:rPr>
          <w:rFonts w:asciiTheme="minorHAnsi" w:hAnsiTheme="minorHAnsi"/>
          <w:color w:val="000000"/>
        </w:rPr>
        <w:t>,</w:t>
      </w:r>
      <w:r w:rsidRPr="009808F6">
        <w:rPr>
          <w:rFonts w:asciiTheme="minorHAnsi" w:hAnsiTheme="minorHAnsi"/>
          <w:color w:val="000000"/>
        </w:rPr>
        <w:t xml:space="preserve"> посуда бывает самая разная и из разных материалов. </w:t>
      </w:r>
    </w:p>
    <w:p w:rsidR="00B4460C" w:rsidRPr="009808F6" w:rsidRDefault="00B4460C" w:rsidP="0052265F">
      <w:pPr>
        <w:pStyle w:val="a3"/>
        <w:shd w:val="clear" w:color="auto" w:fill="FFFFFF"/>
        <w:jc w:val="center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lastRenderedPageBreak/>
        <w:t>Д/игра «Эта посуда какая?»</w:t>
      </w:r>
    </w:p>
    <w:p w:rsidR="00AC0EB6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Давайте вместе с вами назовем, если посуда из стекла, то она стеклянная;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Из глины – глиняная;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Из дерева – деревянная;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Из металла – металлическая;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Из фарфора – фарфоровая;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Из хрусталя – хрустальная.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Кроме того, посуда бывает повседневная и праздничная. Повседневная посуда обычно проще, на тарелках, чашках, блюдцах меньше украшений, рисунков. Праздничные сервизы богато украшены позолотой, на них красивые рисунки в виде птиц, цветов, растений. Они часто переливаются перламутром.</w:t>
      </w:r>
    </w:p>
    <w:p w:rsidR="00B42446" w:rsidRPr="00B355A6" w:rsidRDefault="00B42446" w:rsidP="007F5E54">
      <w:pPr>
        <w:pStyle w:val="a3"/>
        <w:shd w:val="clear" w:color="auto" w:fill="FFFFFF"/>
        <w:rPr>
          <w:rFonts w:asciiTheme="minorHAnsi" w:hAnsiTheme="minorHAnsi"/>
          <w:color w:val="000000"/>
          <w:u w:val="single"/>
        </w:rPr>
      </w:pPr>
      <w:r w:rsidRPr="00B355A6">
        <w:rPr>
          <w:rFonts w:asciiTheme="minorHAnsi" w:hAnsiTheme="minorHAnsi"/>
          <w:color w:val="000000"/>
          <w:u w:val="single"/>
        </w:rPr>
        <w:t>Презентация «</w:t>
      </w:r>
      <w:r w:rsidR="009808F6" w:rsidRPr="00B355A6">
        <w:rPr>
          <w:rFonts w:asciiTheme="minorHAnsi" w:hAnsiTheme="minorHAnsi"/>
          <w:bCs/>
          <w:iCs/>
          <w:color w:val="000000"/>
          <w:u w:val="single"/>
        </w:rPr>
        <w:t>Правила поведения за столом и посуда на Руси</w:t>
      </w:r>
      <w:r w:rsidRPr="00B355A6">
        <w:rPr>
          <w:rFonts w:asciiTheme="minorHAnsi" w:hAnsiTheme="minorHAnsi"/>
          <w:color w:val="000000"/>
          <w:u w:val="single"/>
        </w:rPr>
        <w:t>»</w:t>
      </w:r>
    </w:p>
    <w:p w:rsidR="00343099" w:rsidRPr="009808F6" w:rsidRDefault="00343099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Наши предки с глубоким почтением относились не только к самой пище, но и к тому, что было с ней связано. Еще до крещения Руси люди пользовались столовой ложкой. А носили ложки и ножи в особых футлярах</w:t>
      </w:r>
      <w:r w:rsidR="006E4F45" w:rsidRPr="009808F6">
        <w:rPr>
          <w:rFonts w:asciiTheme="minorHAnsi" w:hAnsiTheme="minorHAnsi"/>
          <w:color w:val="000000"/>
        </w:rPr>
        <w:t xml:space="preserve"> или за голенищем сапога. В хозяйстве дорожили горшками для приготовления пищи, их «пеленали». Об этом свидетельствует загадка: «Молод был – людей кормил, Стар стал – пеленаться стал».</w:t>
      </w:r>
    </w:p>
    <w:p w:rsidR="006E4F45" w:rsidRPr="009808F6" w:rsidRDefault="006E4F45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Правила поведения за столом были строгими: нельзя было стучать или скрести ложкой о посуду, бросать остатки пищи на стол, громко говорить или смеяться. Перед тем как сесть за стол каждый должен был перекреститься, читались соответствующие молитвы. Хозяин дома сидел в «красном углу» и следил, чтобы «каждый ел, не обгоняя друг друга». Сначала всей семьей ели из одного горшка, потом </w:t>
      </w:r>
      <w:r w:rsidR="00584B85" w:rsidRPr="009808F6">
        <w:rPr>
          <w:rFonts w:asciiTheme="minorHAnsi" w:hAnsiTheme="minorHAnsi"/>
          <w:color w:val="000000"/>
        </w:rPr>
        <w:t>появились миски. Делали их из глины, дерева, позднее из металла. Еще позднее появились «</w:t>
      </w:r>
      <w:proofErr w:type="spellStart"/>
      <w:r w:rsidR="00584B85" w:rsidRPr="009808F6">
        <w:rPr>
          <w:rFonts w:asciiTheme="minorHAnsi" w:hAnsiTheme="minorHAnsi"/>
          <w:color w:val="000000"/>
        </w:rPr>
        <w:t>тарелы</w:t>
      </w:r>
      <w:proofErr w:type="spellEnd"/>
      <w:r w:rsidR="00584B85" w:rsidRPr="009808F6">
        <w:rPr>
          <w:rFonts w:asciiTheme="minorHAnsi" w:hAnsiTheme="minorHAnsi"/>
          <w:color w:val="000000"/>
        </w:rPr>
        <w:t>». Сначала «</w:t>
      </w:r>
      <w:proofErr w:type="spellStart"/>
      <w:r w:rsidR="00584B85" w:rsidRPr="009808F6">
        <w:rPr>
          <w:rFonts w:asciiTheme="minorHAnsi" w:hAnsiTheme="minorHAnsi"/>
          <w:color w:val="000000"/>
        </w:rPr>
        <w:t>тарелу</w:t>
      </w:r>
      <w:proofErr w:type="spellEnd"/>
      <w:r w:rsidR="00584B85" w:rsidRPr="009808F6">
        <w:rPr>
          <w:rFonts w:asciiTheme="minorHAnsi" w:hAnsiTheme="minorHAnsi"/>
          <w:color w:val="000000"/>
        </w:rPr>
        <w:t xml:space="preserve">» замещали большие ломти хлеба. </w:t>
      </w:r>
    </w:p>
    <w:p w:rsidR="00584B85" w:rsidRPr="009808F6" w:rsidRDefault="00584B85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Настоящие тарелки появились на Руси в </w:t>
      </w:r>
      <w:r w:rsidRPr="009808F6">
        <w:rPr>
          <w:rFonts w:asciiTheme="minorHAnsi" w:hAnsiTheme="minorHAnsi"/>
          <w:color w:val="000000"/>
          <w:lang w:val="en-US"/>
        </w:rPr>
        <w:t>XVI</w:t>
      </w:r>
      <w:r w:rsidRPr="009808F6">
        <w:rPr>
          <w:rFonts w:asciiTheme="minorHAnsi" w:hAnsiTheme="minorHAnsi"/>
          <w:color w:val="000000"/>
        </w:rPr>
        <w:t xml:space="preserve"> веке, а вилками и вовсе стали пользоваться в </w:t>
      </w:r>
      <w:r w:rsidRPr="009808F6">
        <w:rPr>
          <w:rFonts w:asciiTheme="minorHAnsi" w:hAnsiTheme="minorHAnsi"/>
          <w:color w:val="000000"/>
          <w:lang w:val="en-US"/>
        </w:rPr>
        <w:t>XVIII</w:t>
      </w:r>
      <w:r w:rsidRPr="009808F6">
        <w:rPr>
          <w:rFonts w:asciiTheme="minorHAnsi" w:hAnsiTheme="minorHAnsi"/>
          <w:color w:val="000000"/>
        </w:rPr>
        <w:t xml:space="preserve"> веке и только в богатых семьях.</w:t>
      </w:r>
    </w:p>
    <w:p w:rsidR="00584B85" w:rsidRPr="009808F6" w:rsidRDefault="00584B85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Что же касается письменных правил поведения за столом на Руси, то впервые такие правила появились в книге «Правила поведения» в 1204 году.</w:t>
      </w:r>
    </w:p>
    <w:p w:rsidR="00584B85" w:rsidRPr="009808F6" w:rsidRDefault="00584B85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Любопытно, что само слово «этикет» пришло к нам из Франции, когда при короле Людовике </w:t>
      </w:r>
      <w:r w:rsidRPr="009808F6">
        <w:rPr>
          <w:rFonts w:asciiTheme="minorHAnsi" w:hAnsiTheme="minorHAnsi"/>
          <w:color w:val="000000"/>
          <w:lang w:val="en-US"/>
        </w:rPr>
        <w:t>XIV</w:t>
      </w:r>
      <w:r w:rsidRPr="009808F6">
        <w:rPr>
          <w:rFonts w:asciiTheme="minorHAnsi" w:hAnsiTheme="minorHAnsi"/>
          <w:color w:val="000000"/>
        </w:rPr>
        <w:t xml:space="preserve"> на балах и обедах гостям раздавались специальные карточки – этикетки. На них были написаны правила поведения гостя, приглашенного на бал. С тех пор этикет стали воспринимать как определенный ритуал.</w:t>
      </w:r>
    </w:p>
    <w:p w:rsidR="00584B85" w:rsidRPr="009808F6" w:rsidRDefault="00584B85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-Давайте поговорим о том, как правильно сервировать стол в обычные дни. Сервировать – значит накрывать, готовить к приему пищи. В обычные дни столы мы накрываем и дома, и в </w:t>
      </w:r>
      <w:r w:rsidRPr="009808F6">
        <w:rPr>
          <w:rFonts w:asciiTheme="minorHAnsi" w:hAnsiTheme="minorHAnsi"/>
          <w:color w:val="000000"/>
        </w:rPr>
        <w:lastRenderedPageBreak/>
        <w:t>детском саду. При этом соблюдаем определенные правила. Стол должен выглядеть аккуратным и красивым. Это повышает аппетит</w:t>
      </w:r>
      <w:r w:rsidR="00C8529E" w:rsidRPr="009808F6">
        <w:rPr>
          <w:rFonts w:asciiTheme="minorHAnsi" w:hAnsiTheme="minorHAnsi"/>
          <w:color w:val="000000"/>
        </w:rPr>
        <w:t>.</w:t>
      </w:r>
    </w:p>
    <w:p w:rsidR="00721D4C" w:rsidRPr="009808F6" w:rsidRDefault="00C8529E" w:rsidP="0052265F">
      <w:pPr>
        <w:pStyle w:val="a3"/>
        <w:shd w:val="clear" w:color="auto" w:fill="FFFFFF"/>
        <w:jc w:val="center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t>Практическое упражнение «Сервировка стола на обед»</w:t>
      </w:r>
      <w:r w:rsidR="00BE4BA3" w:rsidRPr="009808F6">
        <w:rPr>
          <w:rFonts w:asciiTheme="minorHAnsi" w:hAnsiTheme="minorHAnsi"/>
          <w:b/>
          <w:color w:val="000000"/>
        </w:rPr>
        <w:t>.</w:t>
      </w:r>
    </w:p>
    <w:p w:rsidR="009808F6" w:rsidRPr="009808F6" w:rsidRDefault="00BE4BA3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Сего</w:t>
      </w:r>
      <w:r w:rsidR="00721D4C" w:rsidRPr="009808F6">
        <w:rPr>
          <w:rFonts w:asciiTheme="minorHAnsi" w:hAnsiTheme="minorHAnsi"/>
          <w:color w:val="000000"/>
        </w:rPr>
        <w:t xml:space="preserve">дня у нас на обед … (чтение меню). </w:t>
      </w:r>
    </w:p>
    <w:p w:rsidR="009808F6" w:rsidRPr="009808F6" w:rsidRDefault="009808F6" w:rsidP="0052265F">
      <w:pPr>
        <w:pStyle w:val="a3"/>
        <w:shd w:val="clear" w:color="auto" w:fill="FFFFFF"/>
        <w:jc w:val="center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noProof/>
          <w:color w:val="000000"/>
        </w:rPr>
        <w:drawing>
          <wp:inline distT="0" distB="0" distL="0" distR="0" wp14:anchorId="6A5C9E65" wp14:editId="7E3573FC">
            <wp:extent cx="3840000" cy="2880000"/>
            <wp:effectExtent l="0" t="0" r="8255" b="0"/>
            <wp:docPr id="4" name="Рисунок 4" descr="C:\Users\Ольга\Desktop\ВИКТОРИНА тима тома\Посуда на Ру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ВИКТОРИНА тима тома\Посуда на Рус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9E" w:rsidRPr="009808F6" w:rsidRDefault="00721D4C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Я предлагаю вам накрыть стол к обеду, учитывая все правила.</w:t>
      </w:r>
    </w:p>
    <w:p w:rsidR="00BE4BA3" w:rsidRPr="009808F6" w:rsidRDefault="005D6883" w:rsidP="0052265F">
      <w:pPr>
        <w:pStyle w:val="a3"/>
        <w:shd w:val="clear" w:color="auto" w:fill="FFFFFF"/>
        <w:jc w:val="center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noProof/>
          <w:color w:val="000000"/>
        </w:rPr>
        <w:drawing>
          <wp:inline distT="0" distB="0" distL="0" distR="0" wp14:anchorId="63AF8EF1" wp14:editId="610BB241">
            <wp:extent cx="5400000" cy="4129415"/>
            <wp:effectExtent l="0" t="0" r="0" b="4445"/>
            <wp:docPr id="1" name="Рисунок 1" descr="C:\Users\Ольга\Desktop\схема серв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хема сервиров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961"/>
                    <a:stretch/>
                  </pic:blipFill>
                  <pic:spPr bwMode="auto">
                    <a:xfrm>
                      <a:off x="0" y="0"/>
                      <a:ext cx="5400000" cy="412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29E" w:rsidRPr="009808F6" w:rsidRDefault="00C8529E" w:rsidP="007F5E54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lastRenderedPageBreak/>
        <w:t>(дети по очереди выполняют поручения по сервировке стола)</w:t>
      </w:r>
    </w:p>
    <w:p w:rsidR="00D15B6F" w:rsidRPr="009808F6" w:rsidRDefault="00D15B6F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Стол покрывают чистой скатертью.</w:t>
      </w:r>
    </w:p>
    <w:p w:rsidR="00D15B6F" w:rsidRPr="009808F6" w:rsidRDefault="00D15B6F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В центре стола ставят </w:t>
      </w:r>
      <w:proofErr w:type="spellStart"/>
      <w:r w:rsidRPr="009808F6">
        <w:rPr>
          <w:rFonts w:asciiTheme="minorHAnsi" w:hAnsiTheme="minorHAnsi"/>
          <w:color w:val="000000"/>
        </w:rPr>
        <w:t>салфетницу</w:t>
      </w:r>
      <w:proofErr w:type="spellEnd"/>
      <w:r w:rsidRPr="009808F6">
        <w:rPr>
          <w:rFonts w:asciiTheme="minorHAnsi" w:hAnsiTheme="minorHAnsi"/>
          <w:color w:val="000000"/>
        </w:rPr>
        <w:t xml:space="preserve"> с бумажными салфетками, чтобы вытирать руки и губы (Примечание: </w:t>
      </w:r>
      <w:proofErr w:type="gramStart"/>
      <w:r w:rsidRPr="009808F6">
        <w:rPr>
          <w:rFonts w:asciiTheme="minorHAnsi" w:hAnsiTheme="minorHAnsi"/>
          <w:color w:val="000000"/>
        </w:rPr>
        <w:t>А</w:t>
      </w:r>
      <w:proofErr w:type="gramEnd"/>
      <w:r w:rsidRPr="009808F6">
        <w:rPr>
          <w:rFonts w:asciiTheme="minorHAnsi" w:hAnsiTheme="minorHAnsi"/>
          <w:color w:val="000000"/>
        </w:rPr>
        <w:t xml:space="preserve"> вот если вам дали тканевую салфетку, то её нужно сложить вдвое и положить себе на колени. Как вы думаете для чего?)</w:t>
      </w:r>
    </w:p>
    <w:p w:rsidR="00D15B6F" w:rsidRPr="009808F6" w:rsidRDefault="00D15B6F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Рядом с </w:t>
      </w:r>
      <w:proofErr w:type="spellStart"/>
      <w:r w:rsidRPr="009808F6">
        <w:rPr>
          <w:rFonts w:asciiTheme="minorHAnsi" w:hAnsiTheme="minorHAnsi"/>
          <w:color w:val="000000"/>
        </w:rPr>
        <w:t>салфетницей</w:t>
      </w:r>
      <w:proofErr w:type="spellEnd"/>
      <w:r w:rsidRPr="009808F6">
        <w:rPr>
          <w:rFonts w:asciiTheme="minorHAnsi" w:hAnsiTheme="minorHAnsi"/>
          <w:color w:val="000000"/>
        </w:rPr>
        <w:t xml:space="preserve"> расставляют хлебницу с хлебом, ведь хлеб – всему голова!!</w:t>
      </w:r>
    </w:p>
    <w:p w:rsidR="00D15B6F" w:rsidRPr="009808F6" w:rsidRDefault="00D15B6F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Расставляем тарелки по количеству обедающих. У нас будет 1 мелкая тарелка для второго блюда и глубокая тарелка для первого блюда.</w:t>
      </w:r>
    </w:p>
    <w:p w:rsidR="00D15B6F" w:rsidRPr="009808F6" w:rsidRDefault="00D15B6F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Справа от тарелок раскладываем столовый нож режущей стороной лезвия к тарелке, столовую ложку выпуклой стороной вниз.</w:t>
      </w:r>
    </w:p>
    <w:p w:rsidR="00D15B6F" w:rsidRPr="009808F6" w:rsidRDefault="00D41AC0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Слева от тарелки раскладываем вилку для второго блюда спинкой вниз.</w:t>
      </w:r>
    </w:p>
    <w:p w:rsidR="00D41AC0" w:rsidRPr="009808F6" w:rsidRDefault="00D41AC0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Перед тарелкой, чуть справа от них ставим стакан (кружку) для напитков.</w:t>
      </w:r>
    </w:p>
    <w:p w:rsidR="00D41AC0" w:rsidRPr="009808F6" w:rsidRDefault="00D41AC0" w:rsidP="00D15B6F">
      <w:pPr>
        <w:pStyle w:val="a3"/>
        <w:numPr>
          <w:ilvl w:val="0"/>
          <w:numId w:val="1"/>
        </w:numPr>
        <w:shd w:val="clear" w:color="auto" w:fill="FFFFFF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Слева от тарелки перед вилками стави</w:t>
      </w:r>
      <w:r w:rsidR="002177F9" w:rsidRPr="009808F6">
        <w:rPr>
          <w:rFonts w:asciiTheme="minorHAnsi" w:hAnsiTheme="minorHAnsi"/>
          <w:color w:val="000000"/>
        </w:rPr>
        <w:t>м</w:t>
      </w:r>
      <w:r w:rsidRPr="009808F6">
        <w:rPr>
          <w:rFonts w:asciiTheme="minorHAnsi" w:hAnsiTheme="minorHAnsi"/>
          <w:color w:val="000000"/>
        </w:rPr>
        <w:t xml:space="preserve"> мелкую тарелку для салата. </w:t>
      </w:r>
    </w:p>
    <w:p w:rsidR="00D41AC0" w:rsidRDefault="00721D4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- </w:t>
      </w:r>
      <w:r w:rsidR="00D41AC0" w:rsidRPr="009808F6">
        <w:rPr>
          <w:rFonts w:asciiTheme="minorHAnsi" w:hAnsiTheme="minorHAnsi"/>
          <w:color w:val="000000"/>
        </w:rPr>
        <w:t xml:space="preserve">Молодцы, думаю, что вы запомнили, как правильно сервировать стол к обеду, а теперь </w:t>
      </w:r>
      <w:r w:rsidR="00B355A6">
        <w:rPr>
          <w:rFonts w:asciiTheme="minorHAnsi" w:hAnsiTheme="minorHAnsi"/>
          <w:color w:val="000000"/>
        </w:rPr>
        <w:t>герои мультфильма бегемотик Тима и слоненок Тома приглашают нас к себе на чаепитие.</w:t>
      </w:r>
    </w:p>
    <w:p w:rsidR="00B355A6" w:rsidRPr="00B355A6" w:rsidRDefault="00B355A6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  <w:u w:val="single"/>
        </w:rPr>
      </w:pPr>
      <w:r w:rsidRPr="00B355A6">
        <w:rPr>
          <w:rFonts w:asciiTheme="minorHAnsi" w:hAnsiTheme="minorHAnsi"/>
          <w:color w:val="000000"/>
          <w:u w:val="single"/>
        </w:rPr>
        <w:t>(Просмотр м/ф «Тима и Тома. Этикет»)</w:t>
      </w:r>
    </w:p>
    <w:p w:rsidR="00D41AC0" w:rsidRPr="009808F6" w:rsidRDefault="00D41AC0" w:rsidP="0052265F">
      <w:pPr>
        <w:pStyle w:val="a3"/>
        <w:shd w:val="clear" w:color="auto" w:fill="FFFFFF"/>
        <w:ind w:left="360"/>
        <w:jc w:val="center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t>Мультфильм «Тима и Тома. Этикет».</w:t>
      </w:r>
    </w:p>
    <w:p w:rsidR="00D41AC0" w:rsidRPr="009808F6" w:rsidRDefault="00D41AC0" w:rsidP="00D41AC0">
      <w:pPr>
        <w:pStyle w:val="a3"/>
        <w:shd w:val="clear" w:color="auto" w:fill="FFFFFF"/>
        <w:ind w:left="360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t>Вопросы к мультфильму:</w:t>
      </w:r>
    </w:p>
    <w:p w:rsidR="00D41AC0" w:rsidRPr="009808F6" w:rsidRDefault="00647DC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О чем мультфильм?</w:t>
      </w:r>
    </w:p>
    <w:p w:rsidR="00647DCC" w:rsidRPr="009808F6" w:rsidRDefault="00647DC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Кто захотел устроить чаепитие?</w:t>
      </w:r>
    </w:p>
    <w:p w:rsidR="00647DCC" w:rsidRPr="009808F6" w:rsidRDefault="00647DC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Почему с первого раза не получилось?</w:t>
      </w:r>
    </w:p>
    <w:p w:rsidR="00647DCC" w:rsidRPr="009808F6" w:rsidRDefault="00647DC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Как вели себя друзья бегемотика Тимы?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Знали ли они правила этикета?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Умели друзья правильно вести себя за столом?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Что произошло, когда друзья выучили правила этикета?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Чем же закончилось чаепитие во второй раз?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Почему и во второй раз чаепитие не состоялось?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Как можно было помочь друзьям?</w:t>
      </w:r>
    </w:p>
    <w:p w:rsidR="00647DCC" w:rsidRPr="009808F6" w:rsidRDefault="00647DCC" w:rsidP="00647D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 А как ведете себя за столом вы, знаете ли правила этикета?</w:t>
      </w:r>
    </w:p>
    <w:p w:rsidR="00647DCC" w:rsidRPr="00B355A6" w:rsidRDefault="00647DCC" w:rsidP="00B355A6">
      <w:pPr>
        <w:pStyle w:val="a3"/>
        <w:shd w:val="clear" w:color="auto" w:fill="FFFFFF"/>
        <w:ind w:left="360"/>
        <w:jc w:val="center"/>
        <w:rPr>
          <w:rFonts w:asciiTheme="minorHAnsi" w:hAnsiTheme="minorHAnsi"/>
          <w:i/>
          <w:color w:val="000000"/>
          <w:sz w:val="20"/>
          <w:szCs w:val="20"/>
        </w:rPr>
      </w:pPr>
      <w:r w:rsidRPr="00B355A6">
        <w:rPr>
          <w:rFonts w:asciiTheme="minorHAnsi" w:hAnsiTheme="minorHAnsi"/>
          <w:i/>
          <w:color w:val="000000"/>
          <w:sz w:val="20"/>
          <w:szCs w:val="20"/>
        </w:rPr>
        <w:t>(</w:t>
      </w:r>
      <w:proofErr w:type="gramStart"/>
      <w:r w:rsidRPr="00B355A6">
        <w:rPr>
          <w:rFonts w:asciiTheme="minorHAnsi" w:hAnsiTheme="minorHAnsi"/>
          <w:i/>
          <w:color w:val="000000"/>
          <w:sz w:val="20"/>
          <w:szCs w:val="20"/>
        </w:rPr>
        <w:t>В</w:t>
      </w:r>
      <w:proofErr w:type="gramEnd"/>
      <w:r w:rsidR="00B355A6">
        <w:rPr>
          <w:rFonts w:asciiTheme="minorHAnsi" w:hAnsiTheme="minorHAnsi"/>
          <w:i/>
          <w:color w:val="000000"/>
          <w:sz w:val="20"/>
          <w:szCs w:val="20"/>
        </w:rPr>
        <w:t xml:space="preserve"> ходе беседы по содержанию м/</w:t>
      </w:r>
      <w:r w:rsidRPr="00B355A6">
        <w:rPr>
          <w:rFonts w:asciiTheme="minorHAnsi" w:hAnsiTheme="minorHAnsi"/>
          <w:i/>
          <w:color w:val="000000"/>
          <w:sz w:val="20"/>
          <w:szCs w:val="20"/>
        </w:rPr>
        <w:t>фильма дети помогают формулировать правила поведения за столом)</w:t>
      </w:r>
    </w:p>
    <w:p w:rsidR="00647DCC" w:rsidRPr="009808F6" w:rsidRDefault="00647DCC" w:rsidP="00647DCC">
      <w:pPr>
        <w:pStyle w:val="a3"/>
        <w:shd w:val="clear" w:color="auto" w:fill="FFFFFF"/>
        <w:ind w:left="360"/>
        <w:jc w:val="center"/>
        <w:rPr>
          <w:rFonts w:asciiTheme="minorHAnsi" w:hAnsiTheme="minorHAnsi"/>
          <w:b/>
          <w:i/>
          <w:color w:val="000000"/>
        </w:rPr>
      </w:pPr>
      <w:r w:rsidRPr="009808F6">
        <w:rPr>
          <w:rFonts w:asciiTheme="minorHAnsi" w:hAnsiTheme="minorHAnsi"/>
          <w:b/>
          <w:i/>
          <w:color w:val="000000"/>
        </w:rPr>
        <w:lastRenderedPageBreak/>
        <w:t>Правила столового этикета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Опрятный внешний вид – признак воспитанного человека. Одежда должна быть чистой, выглаженной, обувь – почищена.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Перед едой обязательно вымой руки.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Сидеть следует прямо, немного наклонившись над столом. Не раскачивайся на стуле, не крутись.</w:t>
      </w:r>
    </w:p>
    <w:p w:rsidR="003464CC" w:rsidRPr="009808F6" w:rsidRDefault="003464CC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Пользуйся правильно столовыми приборами. Не забывай, какие блюда едят ложкой, а какие – вилкой и ножом.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Не тянись через весь стол за чем-либо. Попроси передать.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Не торопись! Ешь небольшими кусочками, тщательно пережевывай с закрытым ртом, не чавкай и не облизывай пальцы.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Не разговаривай во время еды.</w:t>
      </w:r>
    </w:p>
    <w:p w:rsidR="00191D52" w:rsidRPr="009808F6" w:rsidRDefault="00191D52" w:rsidP="00191D52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Руки и рот вытирай салфеткой, будь аккуратным.</w:t>
      </w:r>
    </w:p>
    <w:p w:rsidR="00647DCC" w:rsidRPr="009808F6" w:rsidRDefault="00191D52" w:rsidP="00721D4C">
      <w:pPr>
        <w:pStyle w:val="a3"/>
        <w:numPr>
          <w:ilvl w:val="0"/>
          <w:numId w:val="2"/>
        </w:numPr>
        <w:shd w:val="clear" w:color="auto" w:fill="FFFFFF"/>
        <w:rPr>
          <w:rFonts w:asciiTheme="minorHAnsi" w:hAnsiTheme="minorHAnsi"/>
          <w:i/>
          <w:color w:val="000000"/>
        </w:rPr>
      </w:pPr>
      <w:r w:rsidRPr="009808F6">
        <w:rPr>
          <w:rFonts w:asciiTheme="minorHAnsi" w:hAnsiTheme="minorHAnsi"/>
          <w:i/>
          <w:color w:val="000000"/>
        </w:rPr>
        <w:t>Будь вежливым за столом, а после еды скажи «спасибо».</w:t>
      </w:r>
    </w:p>
    <w:p w:rsidR="00D41AC0" w:rsidRPr="009808F6" w:rsidRDefault="003464CC" w:rsidP="00D41AC0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>-Хорошо, ребята. Вот такие правила этикета мы с вами составили. Их необходимо знать и помнить. А в конце занятия я предлагаю вам такую викторину на знание правил столового этикета. Давайте посмотрим, как хорошо нам удалось выучить правила поведения за столом.</w:t>
      </w:r>
    </w:p>
    <w:p w:rsidR="003464CC" w:rsidRPr="009808F6" w:rsidRDefault="003464CC" w:rsidP="0052265F">
      <w:pPr>
        <w:pStyle w:val="a3"/>
        <w:shd w:val="clear" w:color="auto" w:fill="FFFFFF"/>
        <w:ind w:left="360"/>
        <w:jc w:val="center"/>
        <w:rPr>
          <w:rFonts w:asciiTheme="minorHAnsi" w:hAnsiTheme="minorHAnsi"/>
          <w:b/>
          <w:color w:val="000000"/>
        </w:rPr>
      </w:pPr>
      <w:r w:rsidRPr="009808F6">
        <w:rPr>
          <w:rFonts w:asciiTheme="minorHAnsi" w:hAnsiTheme="minorHAnsi"/>
          <w:b/>
          <w:color w:val="000000"/>
        </w:rPr>
        <w:t>Викторина «Веселый этикет»</w:t>
      </w:r>
    </w:p>
    <w:p w:rsidR="003464CC" w:rsidRDefault="00721D4C" w:rsidP="00721D4C">
      <w:pPr>
        <w:pStyle w:val="a3"/>
        <w:shd w:val="clear" w:color="auto" w:fill="FFFFFF"/>
        <w:ind w:left="360"/>
        <w:jc w:val="center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noProof/>
          <w:color w:val="000000"/>
        </w:rPr>
        <w:drawing>
          <wp:inline distT="0" distB="0" distL="0" distR="0" wp14:anchorId="18C24760" wp14:editId="7038E698">
            <wp:extent cx="5454545" cy="3600000"/>
            <wp:effectExtent l="0" t="0" r="0" b="635"/>
            <wp:docPr id="2" name="Рисунок 2" descr="C:\Users\Ольга\Desktop\ВИКТОРИНА тима тома\Викторина Веселый этик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ИКТОРИНА тима тома\Викторина Веселый этике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54545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5A6" w:rsidRPr="00B355A6" w:rsidRDefault="00B355A6" w:rsidP="00B355A6">
      <w:pPr>
        <w:pStyle w:val="a3"/>
        <w:shd w:val="clear" w:color="auto" w:fill="FFFFFF"/>
        <w:ind w:left="360"/>
        <w:rPr>
          <w:rFonts w:asciiTheme="minorHAnsi" w:hAnsiTheme="minorHAnsi"/>
          <w:color w:val="000000"/>
          <w:u w:val="single"/>
        </w:rPr>
      </w:pPr>
      <w:r w:rsidRPr="00B355A6">
        <w:rPr>
          <w:rFonts w:asciiTheme="minorHAnsi" w:hAnsiTheme="minorHAnsi"/>
          <w:color w:val="000000"/>
          <w:u w:val="single"/>
        </w:rPr>
        <w:t>(Викторина «Веселый этикет»)</w:t>
      </w:r>
    </w:p>
    <w:p w:rsidR="003464CC" w:rsidRPr="009808F6" w:rsidRDefault="003464CC" w:rsidP="003464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-Молодцы!!! Вы отлично справились и без труда ответили на все вопросы викторины. Теперь вы настоящие знатоки столового этикета и с легкостью сможете правильно </w:t>
      </w:r>
      <w:r w:rsidRPr="009808F6">
        <w:rPr>
          <w:rFonts w:asciiTheme="minorHAnsi" w:hAnsiTheme="minorHAnsi"/>
          <w:color w:val="000000"/>
        </w:rPr>
        <w:lastRenderedPageBreak/>
        <w:t>сервировать стол и продемонстрировать свои хорошие манеры</w:t>
      </w:r>
      <w:r w:rsidR="002177F9" w:rsidRPr="009808F6">
        <w:rPr>
          <w:rFonts w:asciiTheme="minorHAnsi" w:hAnsiTheme="minorHAnsi"/>
          <w:color w:val="000000"/>
        </w:rPr>
        <w:t xml:space="preserve"> за столом</w:t>
      </w:r>
      <w:r w:rsidRPr="009808F6">
        <w:rPr>
          <w:rFonts w:asciiTheme="minorHAnsi" w:hAnsiTheme="minorHAnsi"/>
          <w:color w:val="000000"/>
        </w:rPr>
        <w:t xml:space="preserve">. Вам понравилось наше сегодняшнее занятие, всё ли получилось? </w:t>
      </w:r>
    </w:p>
    <w:p w:rsidR="003464CC" w:rsidRPr="009808F6" w:rsidRDefault="00905C4B" w:rsidP="00905C4B">
      <w:pPr>
        <w:pStyle w:val="a3"/>
        <w:shd w:val="clear" w:color="auto" w:fill="FFFFFF"/>
        <w:ind w:left="360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4560000" cy="3420000"/>
            <wp:effectExtent l="0" t="0" r="0" b="9525"/>
            <wp:docPr id="5" name="Рисунок 5" descr="C:\Users\Ольга\Desktop\ВИКТОРИНА тима тома\Смайл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ИКТОРИНА тима тома\Смайли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CC" w:rsidRDefault="003464CC" w:rsidP="003464CC">
      <w:pPr>
        <w:pStyle w:val="a3"/>
        <w:shd w:val="clear" w:color="auto" w:fill="FFFFFF"/>
        <w:ind w:left="360"/>
        <w:rPr>
          <w:rFonts w:asciiTheme="minorHAnsi" w:hAnsiTheme="minorHAnsi"/>
          <w:color w:val="000000"/>
        </w:rPr>
      </w:pPr>
      <w:r w:rsidRPr="009808F6">
        <w:rPr>
          <w:rFonts w:asciiTheme="minorHAnsi" w:hAnsiTheme="minorHAnsi"/>
          <w:color w:val="000000"/>
        </w:rPr>
        <w:t xml:space="preserve">В память об этом занятии я хотела бы вручить вам памятку и поблагодарить за старания (награждение медалями). Спасибо! </w:t>
      </w:r>
    </w:p>
    <w:p w:rsidR="00905C4B" w:rsidRPr="009808F6" w:rsidRDefault="00F97CDA" w:rsidP="00EB78DB">
      <w:pPr>
        <w:pStyle w:val="a3"/>
        <w:shd w:val="clear" w:color="auto" w:fill="FFFFFF"/>
        <w:ind w:left="360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4pt;height:243pt">
            <v:imagedata r:id="rId10" o:title="медали Знаток Этикета"/>
          </v:shape>
        </w:pict>
      </w:r>
    </w:p>
    <w:p w:rsidR="00416C57" w:rsidRDefault="00B355A6" w:rsidP="00B355A6">
      <w:pPr>
        <w:pStyle w:val="a3"/>
        <w:shd w:val="clear" w:color="auto" w:fill="FFFFFF"/>
        <w:rPr>
          <w:rFonts w:asciiTheme="minorHAnsi" w:hAnsiTheme="minorHAnsi"/>
          <w:color w:val="000000"/>
          <w:u w:val="single"/>
        </w:rPr>
      </w:pPr>
      <w:r w:rsidRPr="00B355A6">
        <w:rPr>
          <w:rFonts w:asciiTheme="minorHAnsi" w:hAnsiTheme="minorHAnsi"/>
          <w:color w:val="000000"/>
          <w:u w:val="single"/>
        </w:rPr>
        <w:t>(Комплект медалей «Знаток этикета» - 6 шт.)</w:t>
      </w:r>
    </w:p>
    <w:p w:rsidR="00024C51" w:rsidRDefault="00024C51" w:rsidP="00B355A6">
      <w:pPr>
        <w:pStyle w:val="a3"/>
        <w:shd w:val="clear" w:color="auto" w:fill="FFFFFF"/>
        <w:rPr>
          <w:rFonts w:asciiTheme="minorHAnsi" w:hAnsiTheme="minorHAnsi"/>
          <w:color w:val="000000"/>
          <w:u w:val="single"/>
        </w:rPr>
      </w:pPr>
    </w:p>
    <w:p w:rsidR="00024C51" w:rsidRDefault="00024C51" w:rsidP="00B355A6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024C51">
        <w:rPr>
          <w:rFonts w:asciiTheme="minorHAnsi" w:hAnsiTheme="minorHAnsi"/>
          <w:color w:val="000000"/>
        </w:rPr>
        <w:lastRenderedPageBreak/>
        <w:t>Занятие</w:t>
      </w:r>
      <w:r>
        <w:rPr>
          <w:rFonts w:asciiTheme="minorHAnsi" w:hAnsiTheme="minorHAnsi"/>
          <w:color w:val="000000"/>
        </w:rPr>
        <w:t xml:space="preserve"> разработано с использованием пособия </w:t>
      </w:r>
      <w:proofErr w:type="spellStart"/>
      <w:r>
        <w:rPr>
          <w:rFonts w:asciiTheme="minorHAnsi" w:hAnsiTheme="minorHAnsi"/>
          <w:color w:val="000000"/>
        </w:rPr>
        <w:t>Шорыгиной</w:t>
      </w:r>
      <w:proofErr w:type="spellEnd"/>
      <w:r>
        <w:rPr>
          <w:rFonts w:asciiTheme="minorHAnsi" w:hAnsiTheme="minorHAnsi"/>
          <w:color w:val="000000"/>
        </w:rPr>
        <w:t xml:space="preserve"> Т.А. «Беседы об этикете с детьми 5-8 лет».</w:t>
      </w:r>
    </w:p>
    <w:p w:rsidR="00024C51" w:rsidRDefault="00024C51" w:rsidP="00B355A6">
      <w:pPr>
        <w:pStyle w:val="a3"/>
        <w:shd w:val="clear" w:color="auto" w:fill="FFFFFF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Фоны и картинки с открытого Интернет – источника </w:t>
      </w:r>
      <w:hyperlink r:id="rId11" w:history="1">
        <w:r w:rsidRPr="00A55462">
          <w:rPr>
            <w:rStyle w:val="a6"/>
            <w:rFonts w:asciiTheme="minorHAnsi" w:hAnsiTheme="minorHAnsi"/>
          </w:rPr>
          <w:t>https://yandex.ru/images/</w:t>
        </w:r>
      </w:hyperlink>
    </w:p>
    <w:p w:rsidR="00024C51" w:rsidRPr="00024C51" w:rsidRDefault="00024C51" w:rsidP="00B355A6">
      <w:pPr>
        <w:pStyle w:val="a3"/>
        <w:shd w:val="clear" w:color="auto" w:fill="FFFFFF"/>
        <w:rPr>
          <w:rFonts w:asciiTheme="minorHAnsi" w:hAnsiTheme="minorHAnsi"/>
          <w:color w:val="000000"/>
        </w:rPr>
      </w:pPr>
    </w:p>
    <w:sectPr w:rsidR="00024C51" w:rsidRPr="00024C51" w:rsidSect="009808F6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96A7D"/>
    <w:multiLevelType w:val="hybridMultilevel"/>
    <w:tmpl w:val="35402D0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6808B9"/>
    <w:multiLevelType w:val="hybridMultilevel"/>
    <w:tmpl w:val="C14CF4B6"/>
    <w:lvl w:ilvl="0" w:tplc="83280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DB6F69"/>
    <w:multiLevelType w:val="hybridMultilevel"/>
    <w:tmpl w:val="BD505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63"/>
    <w:rsid w:val="00024C51"/>
    <w:rsid w:val="00122F05"/>
    <w:rsid w:val="00191D52"/>
    <w:rsid w:val="001B6709"/>
    <w:rsid w:val="001D5B63"/>
    <w:rsid w:val="002177F9"/>
    <w:rsid w:val="00285836"/>
    <w:rsid w:val="002B3DF9"/>
    <w:rsid w:val="00343099"/>
    <w:rsid w:val="003464CC"/>
    <w:rsid w:val="0036536B"/>
    <w:rsid w:val="00383BB1"/>
    <w:rsid w:val="00393106"/>
    <w:rsid w:val="00415113"/>
    <w:rsid w:val="00416C57"/>
    <w:rsid w:val="0052265F"/>
    <w:rsid w:val="00584B85"/>
    <w:rsid w:val="005D6883"/>
    <w:rsid w:val="00613572"/>
    <w:rsid w:val="00647DCC"/>
    <w:rsid w:val="006E4F45"/>
    <w:rsid w:val="00721D4C"/>
    <w:rsid w:val="007B13C6"/>
    <w:rsid w:val="007F5E54"/>
    <w:rsid w:val="0087328E"/>
    <w:rsid w:val="00905C4B"/>
    <w:rsid w:val="009808F6"/>
    <w:rsid w:val="009F6EE8"/>
    <w:rsid w:val="00AC0EB6"/>
    <w:rsid w:val="00AD2AD0"/>
    <w:rsid w:val="00B355A6"/>
    <w:rsid w:val="00B42446"/>
    <w:rsid w:val="00B4460C"/>
    <w:rsid w:val="00BE4BA3"/>
    <w:rsid w:val="00C8529E"/>
    <w:rsid w:val="00D15B6F"/>
    <w:rsid w:val="00D41AC0"/>
    <w:rsid w:val="00E05E97"/>
    <w:rsid w:val="00EB78DB"/>
    <w:rsid w:val="00EF68D6"/>
    <w:rsid w:val="00F63A3A"/>
    <w:rsid w:val="00F9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FED4C-3DE7-444D-984A-C2C56A0D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6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88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24C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andex.ru/images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1</Pages>
  <Words>1640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Кузьмина</dc:creator>
  <cp:keywords/>
  <dc:description/>
  <cp:lastModifiedBy>Анна Валерьевна</cp:lastModifiedBy>
  <cp:revision>13</cp:revision>
  <dcterms:created xsi:type="dcterms:W3CDTF">2018-10-02T07:22:00Z</dcterms:created>
  <dcterms:modified xsi:type="dcterms:W3CDTF">2022-01-26T13:15:00Z</dcterms:modified>
</cp:coreProperties>
</file>