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5C" w:rsidRDefault="00FC4C5C">
      <w:pPr>
        <w:rPr>
          <w:sz w:val="20"/>
        </w:rPr>
      </w:pPr>
    </w:p>
    <w:p w:rsidR="00FC4C5C" w:rsidRDefault="00417015">
      <w:pPr>
        <w:pStyle w:val="a3"/>
        <w:spacing w:before="229"/>
        <w:ind w:left="2757" w:right="3102"/>
        <w:jc w:val="center"/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>
        <w:rPr>
          <w:spacing w:val="-9"/>
        </w:rPr>
        <w:t xml:space="preserve"> </w:t>
      </w:r>
    </w:p>
    <w:p w:rsidR="00FC4C5C" w:rsidRDefault="00417015">
      <w:pPr>
        <w:pStyle w:val="a3"/>
        <w:spacing w:before="245"/>
        <w:ind w:left="2757" w:right="3031"/>
        <w:jc w:val="center"/>
      </w:pPr>
      <w:r>
        <w:t>«Изобр</w:t>
      </w:r>
      <w:r>
        <w:rPr>
          <w:spacing w:val="-4"/>
        </w:rPr>
        <w:t>а</w:t>
      </w:r>
      <w:r>
        <w:t>зительное искусство</w:t>
      </w:r>
      <w:r w:rsidR="00DD7764">
        <w:t>»</w:t>
      </w:r>
      <w:r w:rsidR="00DD7764">
        <w:rPr>
          <w:spacing w:val="-5"/>
        </w:rPr>
        <w:t xml:space="preserve"> </w:t>
      </w:r>
      <w:r w:rsidR="00DD7764">
        <w:t>(</w:t>
      </w:r>
      <w:r w:rsidR="00DD7764">
        <w:rPr>
          <w:spacing w:val="-6"/>
        </w:rPr>
        <w:t xml:space="preserve"> </w:t>
      </w:r>
      <w:r w:rsidR="00DD7764">
        <w:t>1-4)</w:t>
      </w:r>
    </w:p>
    <w:p w:rsidR="00FC4C5C" w:rsidRDefault="00FC4C5C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FC4C5C">
        <w:trPr>
          <w:trHeight w:val="648"/>
        </w:trPr>
        <w:tc>
          <w:tcPr>
            <w:tcW w:w="970" w:type="dxa"/>
          </w:tcPr>
          <w:p w:rsidR="00FC4C5C" w:rsidRDefault="00DD7764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FC4C5C" w:rsidRDefault="00DD7764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FC4C5C" w:rsidRDefault="00DD7764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FC4C5C">
        <w:trPr>
          <w:trHeight w:val="7418"/>
        </w:trPr>
        <w:tc>
          <w:tcPr>
            <w:tcW w:w="970" w:type="dxa"/>
          </w:tcPr>
          <w:p w:rsidR="00FC4C5C" w:rsidRDefault="00DD776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4956" w:type="dxa"/>
          </w:tcPr>
          <w:p w:rsidR="00FC4C5C" w:rsidRDefault="00FC4C5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FC4C5C" w:rsidRDefault="00DD7764">
            <w:pPr>
              <w:pStyle w:val="TableParagraph"/>
              <w:ind w:left="104" w:right="83"/>
            </w:pPr>
            <w:r>
              <w:t>. Федеральный Закон от 29.12.2012 № 273-ФЗ «Об</w:t>
            </w:r>
            <w:r>
              <w:rPr>
                <w:spacing w:val="-52"/>
              </w:rPr>
              <w:t xml:space="preserve"> </w:t>
            </w:r>
            <w:r>
              <w:t>образовании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Федерации»;</w:t>
            </w:r>
          </w:p>
          <w:p w:rsidR="00FC4C5C" w:rsidRDefault="00DD7764">
            <w:pPr>
              <w:pStyle w:val="TableParagraph"/>
              <w:tabs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98"/>
            </w:pPr>
            <w:r>
              <w:t>2.</w:t>
            </w:r>
            <w:r>
              <w:rPr>
                <w:spacing w:val="18"/>
              </w:rPr>
              <w:t xml:space="preserve"> </w:t>
            </w:r>
            <w:r>
              <w:t>Приказ</w:t>
            </w:r>
            <w:r>
              <w:rPr>
                <w:spacing w:val="12"/>
              </w:rPr>
              <w:t xml:space="preserve"> </w:t>
            </w:r>
            <w:r>
              <w:t>Минпросвещения</w:t>
            </w:r>
            <w:r>
              <w:rPr>
                <w:spacing w:val="15"/>
              </w:rPr>
              <w:t xml:space="preserve"> </w:t>
            </w:r>
            <w:r>
              <w:t>России</w:t>
            </w:r>
            <w:r>
              <w:rPr>
                <w:spacing w:val="18"/>
              </w:rPr>
              <w:t xml:space="preserve"> </w:t>
            </w:r>
            <w:r>
              <w:t>от</w:t>
            </w:r>
            <w:r>
              <w:rPr>
                <w:spacing w:val="16"/>
              </w:rPr>
              <w:t xml:space="preserve"> </w:t>
            </w:r>
            <w:r>
              <w:t>31.05.2021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41"/>
              </w:rPr>
              <w:t xml:space="preserve"> </w:t>
            </w:r>
            <w:r>
              <w:t>286</w:t>
            </w:r>
            <w:r>
              <w:rPr>
                <w:spacing w:val="42"/>
              </w:rPr>
              <w:t xml:space="preserve"> </w:t>
            </w:r>
            <w:r>
              <w:t>(ред.</w:t>
            </w:r>
            <w:r>
              <w:rPr>
                <w:spacing w:val="44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18.07.2022)</w:t>
            </w:r>
            <w:r>
              <w:rPr>
                <w:spacing w:val="40"/>
              </w:rPr>
              <w:t xml:space="preserve"> </w:t>
            </w:r>
            <w:r>
              <w:t>«Об</w:t>
            </w:r>
            <w:r>
              <w:rPr>
                <w:spacing w:val="40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3.Приказ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3"/>
              </w:rPr>
              <w:t xml:space="preserve"> </w:t>
            </w:r>
            <w:r>
              <w:t>просвещения</w:t>
            </w:r>
            <w:r>
              <w:rPr>
                <w:spacing w:val="1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tab/>
              <w:t>от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4"/>
              </w:rPr>
              <w:t>18.05.2023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372</w:t>
            </w:r>
            <w:r>
              <w:rPr>
                <w:sz w:val="24"/>
              </w:rPr>
              <w:tab/>
            </w:r>
            <w:r>
              <w:rPr>
                <w:spacing w:val="-3"/>
              </w:rPr>
              <w:t>«Об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  <w:r>
              <w:tab/>
            </w:r>
            <w:r>
              <w:tab/>
            </w:r>
            <w:r>
              <w:tab/>
              <w:t>федеральной</w:t>
            </w:r>
            <w:r>
              <w:tab/>
            </w:r>
            <w:r>
              <w:tab/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4.СанПиН</w:t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«Гигиенические</w:t>
            </w:r>
            <w:r>
              <w:rPr>
                <w:spacing w:val="-52"/>
              </w:rPr>
              <w:t xml:space="preserve"> </w:t>
            </w:r>
            <w:r>
              <w:t>нормативы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требования</w:t>
            </w:r>
            <w:r>
              <w:tab/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безвредности</w:t>
            </w:r>
            <w:r>
              <w:rPr>
                <w:spacing w:val="1"/>
              </w:rPr>
              <w:t xml:space="preserve"> </w:t>
            </w:r>
            <w:r>
              <w:t>для человека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8"/>
              </w:rPr>
              <w:t xml:space="preserve"> </w:t>
            </w:r>
            <w:r>
              <w:t>среды</w:t>
            </w:r>
            <w:r>
              <w:rPr>
                <w:spacing w:val="18"/>
              </w:rPr>
              <w:t xml:space="preserve"> </w:t>
            </w:r>
            <w:r>
              <w:t>обитания»</w:t>
            </w:r>
            <w:r>
              <w:rPr>
                <w:spacing w:val="9"/>
              </w:rPr>
              <w:t xml:space="preserve"> </w:t>
            </w:r>
            <w:r>
              <w:t>(утв.</w:t>
            </w:r>
            <w:r>
              <w:rPr>
                <w:spacing w:val="20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 государственного санитарного врача РФ</w:t>
            </w:r>
            <w:r>
              <w:rPr>
                <w:spacing w:val="-52"/>
              </w:rPr>
              <w:t xml:space="preserve"> </w:t>
            </w:r>
            <w:r>
              <w:t>от 28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2).</w:t>
            </w:r>
          </w:p>
        </w:tc>
        <w:tc>
          <w:tcPr>
            <w:tcW w:w="9215" w:type="dxa"/>
          </w:tcPr>
          <w:p w:rsidR="00FC4C5C" w:rsidRDefault="00DD7764">
            <w:pPr>
              <w:pStyle w:val="TableParagraph"/>
              <w:spacing w:line="244" w:lineRule="exact"/>
              <w:ind w:left="675"/>
              <w:rPr>
                <w:b/>
              </w:rPr>
            </w:pPr>
            <w:r>
              <w:t>Рабочая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тематическое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планирование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курса</w:t>
            </w:r>
          </w:p>
          <w:p w:rsidR="00FC4C5C" w:rsidRDefault="00DD7764">
            <w:pPr>
              <w:pStyle w:val="TableParagraph"/>
              <w:spacing w:before="1"/>
              <w:ind w:left="843"/>
            </w:pPr>
            <w:r>
              <w:t>«Изобразительное</w:t>
            </w:r>
            <w:r>
              <w:rPr>
                <w:spacing w:val="-9"/>
              </w:rPr>
              <w:t xml:space="preserve"> </w:t>
            </w:r>
            <w:r>
              <w:t>искусство».  разработаны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  <w:p w:rsidR="00FC4C5C" w:rsidRDefault="00DD7764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  <w:tab w:val="left" w:pos="854"/>
              </w:tabs>
              <w:ind w:right="2496"/>
            </w:pPr>
            <w:r>
              <w:t>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2"/>
              </w:rPr>
              <w:t xml:space="preserve"> </w:t>
            </w:r>
            <w:r>
              <w:t>образования;</w:t>
            </w:r>
          </w:p>
          <w:p w:rsidR="00FC4C5C" w:rsidRDefault="00DD7764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  <w:tab w:val="left" w:pos="854"/>
              </w:tabs>
              <w:spacing w:before="6" w:line="235" w:lineRule="auto"/>
              <w:ind w:right="1588"/>
            </w:pP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начального</w:t>
            </w:r>
            <w:r>
              <w:rPr>
                <w:spacing w:val="-7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3"/>
              </w:rPr>
              <w:t xml:space="preserve"> </w:t>
            </w:r>
            <w:r>
              <w:t>Лицей</w:t>
            </w:r>
            <w:r>
              <w:rPr>
                <w:spacing w:val="3"/>
              </w:rPr>
              <w:t xml:space="preserve"> </w:t>
            </w:r>
            <w:r w:rsidR="00E163C8">
              <w:t>«Технический»</w:t>
            </w:r>
            <w:r>
              <w:rPr>
                <w:spacing w:val="1"/>
              </w:rPr>
              <w:t xml:space="preserve"> </w:t>
            </w:r>
            <w:r>
              <w:t>г.о.Самара ;</w:t>
            </w:r>
          </w:p>
          <w:p w:rsidR="00FC4C5C" w:rsidRDefault="00DD7764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  <w:tab w:val="left" w:pos="854"/>
                <w:tab w:val="left" w:pos="4540"/>
              </w:tabs>
              <w:spacing w:before="2"/>
              <w:ind w:right="96"/>
            </w:pPr>
            <w:r>
              <w:t>Федеральной</w:t>
            </w:r>
            <w:r>
              <w:rPr>
                <w:spacing w:val="66"/>
              </w:rPr>
              <w:t xml:space="preserve"> </w:t>
            </w:r>
            <w:r>
              <w:t>рабочей</w:t>
            </w:r>
            <w:r>
              <w:rPr>
                <w:spacing w:val="66"/>
              </w:rPr>
              <w:t xml:space="preserve"> </w:t>
            </w:r>
            <w:r>
              <w:t>программы</w:t>
            </w:r>
            <w:r>
              <w:tab/>
              <w:t>«Изобразительное</w:t>
            </w:r>
            <w:r>
              <w:rPr>
                <w:spacing w:val="6"/>
              </w:rPr>
              <w:t xml:space="preserve"> </w:t>
            </w:r>
            <w:r>
              <w:t>искусство»</w:t>
            </w:r>
            <w:r>
              <w:rPr>
                <w:spacing w:val="8"/>
              </w:rPr>
              <w:t xml:space="preserve"> </w:t>
            </w:r>
            <w:r>
              <w:t>(НОО)</w:t>
            </w:r>
            <w:r>
              <w:rPr>
                <w:spacing w:val="10"/>
              </w:rPr>
              <w:t xml:space="preserve"> </w:t>
            </w:r>
            <w:r>
              <w:t>(для</w:t>
            </w:r>
            <w:r>
              <w:rPr>
                <w:spacing w:val="12"/>
              </w:rPr>
              <w:t xml:space="preserve"> </w:t>
            </w:r>
            <w:r>
              <w:t>1-4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образовательных</w:t>
            </w:r>
            <w:r>
              <w:rPr>
                <w:spacing w:val="2"/>
              </w:rPr>
              <w:t xml:space="preserve"> </w:t>
            </w:r>
            <w:r>
              <w:t>организаций)</w:t>
            </w:r>
          </w:p>
          <w:p w:rsidR="00FC4C5C" w:rsidRDefault="00DD7764">
            <w:pPr>
              <w:pStyle w:val="TableParagraph"/>
              <w:spacing w:before="2"/>
              <w:ind w:right="95" w:firstLine="441"/>
              <w:jc w:val="both"/>
            </w:pPr>
            <w:r>
              <w:rPr>
                <w:b/>
              </w:rPr>
              <w:t>Цель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изобразительному</w:t>
            </w:r>
            <w:r>
              <w:rPr>
                <w:spacing w:val="1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>состоит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художественно-образного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явлениям</w:t>
            </w:r>
            <w:r>
              <w:rPr>
                <w:spacing w:val="1"/>
              </w:rPr>
              <w:t xml:space="preserve"> </w:t>
            </w:r>
            <w:r>
              <w:t>действительности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знаний,</w:t>
            </w:r>
            <w:r>
              <w:rPr>
                <w:spacing w:val="-4"/>
              </w:rPr>
              <w:t xml:space="preserve"> </w:t>
            </w:r>
            <w:r>
              <w:t>умений,</w:t>
            </w:r>
            <w:r>
              <w:rPr>
                <w:spacing w:val="-4"/>
              </w:rPr>
              <w:t xml:space="preserve"> </w:t>
            </w:r>
            <w:r>
              <w:t>навыков и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-6"/>
              </w:rPr>
              <w:t xml:space="preserve"> </w:t>
            </w:r>
            <w:r>
              <w:t>потенциала</w:t>
            </w:r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  <w:p w:rsidR="00FC4C5C" w:rsidRDefault="00DD7764">
            <w:pPr>
              <w:pStyle w:val="TableParagraph"/>
              <w:spacing w:before="1"/>
              <w:ind w:right="101" w:firstLine="499"/>
              <w:jc w:val="both"/>
            </w:pPr>
            <w:r>
              <w:rPr>
                <w:b/>
              </w:rPr>
              <w:t>Важнейшей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задачей</w:t>
            </w:r>
            <w:r>
              <w:rPr>
                <w:b/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активного,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истории отечественной культуры, выраженной в её архитектуре, изобразительном искусстве, в</w:t>
            </w:r>
            <w:r>
              <w:rPr>
                <w:spacing w:val="-52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образах</w:t>
            </w:r>
            <w:r>
              <w:rPr>
                <w:spacing w:val="1"/>
              </w:rPr>
              <w:t xml:space="preserve"> </w:t>
            </w:r>
            <w:r>
              <w:t>предметно-материальной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понимании</w:t>
            </w:r>
            <w:r>
              <w:rPr>
                <w:spacing w:val="1"/>
              </w:rPr>
              <w:t xml:space="preserve"> </w:t>
            </w:r>
            <w:r>
              <w:t>красоты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  <w:p w:rsidR="00FC4C5C" w:rsidRDefault="00DD7764">
            <w:pPr>
              <w:pStyle w:val="TableParagraph"/>
              <w:spacing w:line="242" w:lineRule="auto"/>
              <w:ind w:right="106" w:firstLine="446"/>
              <w:jc w:val="both"/>
            </w:pPr>
            <w:r>
              <w:t>Программа по изобразительному искусству направлена на развитие духовной культуры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эстетической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действительности и произведениям искусства, понимание роли и значения 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  <w:p w:rsidR="00FC4C5C" w:rsidRDefault="00DD7764">
            <w:pPr>
              <w:pStyle w:val="TableParagraph"/>
              <w:ind w:right="94" w:firstLine="441"/>
              <w:jc w:val="both"/>
            </w:pPr>
            <w:r>
              <w:t>Содержание программы по изобразительному искусству охватывает все основные виды</w:t>
            </w:r>
            <w:r>
              <w:rPr>
                <w:spacing w:val="1"/>
              </w:rPr>
              <w:t xml:space="preserve"> </w:t>
            </w:r>
            <w:r>
              <w:t>визуально-пространственных</w:t>
            </w:r>
            <w:r>
              <w:rPr>
                <w:spacing w:val="1"/>
              </w:rPr>
              <w:t xml:space="preserve"> </w:t>
            </w:r>
            <w:r>
              <w:t>искусств</w:t>
            </w:r>
            <w:r>
              <w:rPr>
                <w:spacing w:val="1"/>
              </w:rPr>
              <w:t xml:space="preserve"> </w:t>
            </w:r>
            <w:r>
              <w:t>(собственно</w:t>
            </w:r>
            <w:r>
              <w:rPr>
                <w:spacing w:val="1"/>
              </w:rPr>
              <w:t xml:space="preserve"> </w:t>
            </w:r>
            <w:r>
              <w:t>изобразительных):</w:t>
            </w:r>
            <w:r>
              <w:rPr>
                <w:spacing w:val="1"/>
              </w:rPr>
              <w:t xml:space="preserve"> </w:t>
            </w:r>
            <w:r>
              <w:t>начальные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графики,</w:t>
            </w:r>
            <w:r>
              <w:rPr>
                <w:spacing w:val="1"/>
              </w:rPr>
              <w:t xml:space="preserve"> </w:t>
            </w:r>
            <w:r>
              <w:t>живописи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скульптуры,</w:t>
            </w:r>
            <w:r>
              <w:rPr>
                <w:spacing w:val="1"/>
              </w:rPr>
              <w:t xml:space="preserve"> </w:t>
            </w:r>
            <w:r>
              <w:t>декоративно-прикладные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архитектуру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дизайн.</w:t>
            </w:r>
            <w:r>
              <w:rPr>
                <w:spacing w:val="1"/>
              </w:rPr>
              <w:t xml:space="preserve"> </w:t>
            </w:r>
            <w:r>
              <w:t>Особое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уделено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56"/>
              </w:rPr>
              <w:t xml:space="preserve"> </w:t>
            </w:r>
            <w:r>
              <w:t>эстетического</w:t>
            </w:r>
            <w:r>
              <w:rPr>
                <w:spacing w:val="56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зрительских</w:t>
            </w:r>
            <w:r>
              <w:rPr>
                <w:spacing w:val="1"/>
              </w:rPr>
              <w:t xml:space="preserve"> </w:t>
            </w:r>
            <w:r>
              <w:t>навыков,</w:t>
            </w:r>
            <w:r>
              <w:rPr>
                <w:spacing w:val="-52"/>
              </w:rPr>
              <w:t xml:space="preserve"> </w:t>
            </w:r>
            <w:r>
              <w:t>художественному</w:t>
            </w:r>
            <w:r>
              <w:rPr>
                <w:spacing w:val="-4"/>
              </w:rPr>
              <w:t xml:space="preserve"> </w:t>
            </w:r>
            <w:r>
              <w:t>восприятию</w:t>
            </w:r>
            <w:r>
              <w:rPr>
                <w:spacing w:val="-5"/>
              </w:rPr>
              <w:t xml:space="preserve"> </w:t>
            </w:r>
            <w:r>
              <w:t>предметно-бытовой</w:t>
            </w:r>
            <w:r>
              <w:rPr>
                <w:spacing w:val="3"/>
              </w:rPr>
              <w:t xml:space="preserve"> </w:t>
            </w:r>
            <w:r>
              <w:t>культуры.</w:t>
            </w:r>
          </w:p>
          <w:p w:rsidR="00FC4C5C" w:rsidRDefault="00DD7764">
            <w:pPr>
              <w:pStyle w:val="TableParagraph"/>
              <w:spacing w:line="252" w:lineRule="exact"/>
              <w:ind w:left="166"/>
              <w:jc w:val="both"/>
              <w:rPr>
                <w:b/>
                <w:i/>
              </w:rPr>
            </w:pP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включает обучение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следующим</w:t>
            </w:r>
            <w:r>
              <w:rPr>
                <w:spacing w:val="3"/>
              </w:rPr>
              <w:t xml:space="preserve"> </w:t>
            </w:r>
            <w:r>
              <w:rPr>
                <w:b/>
                <w:i/>
              </w:rPr>
              <w:t>модулям:</w:t>
            </w:r>
          </w:p>
          <w:p w:rsidR="00FC4C5C" w:rsidRDefault="00DD776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69" w:lineRule="exact"/>
              <w:ind w:left="829" w:hanging="362"/>
              <w:jc w:val="both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«Графика».</w:t>
            </w:r>
          </w:p>
          <w:p w:rsidR="00FC4C5C" w:rsidRDefault="00DD776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58" w:lineRule="exact"/>
              <w:ind w:left="829" w:hanging="362"/>
              <w:jc w:val="both"/>
            </w:pPr>
            <w:r>
              <w:t>Модуль</w:t>
            </w:r>
            <w:r>
              <w:rPr>
                <w:spacing w:val="-7"/>
              </w:rPr>
              <w:t xml:space="preserve"> </w:t>
            </w:r>
            <w:r>
              <w:t>«Живопись».</w:t>
            </w:r>
          </w:p>
        </w:tc>
      </w:tr>
    </w:tbl>
    <w:p w:rsidR="00FC4C5C" w:rsidRDefault="00FC4C5C">
      <w:pPr>
        <w:spacing w:line="258" w:lineRule="exact"/>
        <w:jc w:val="both"/>
        <w:sectPr w:rsidR="00FC4C5C">
          <w:type w:val="continuous"/>
          <w:pgSz w:w="16840" w:h="11910" w:orient="landscape"/>
          <w:pgMar w:top="110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215"/>
      </w:tblGrid>
      <w:tr w:rsidR="00FC4C5C">
        <w:trPr>
          <w:trHeight w:val="3134"/>
        </w:trPr>
        <w:tc>
          <w:tcPr>
            <w:tcW w:w="970" w:type="dxa"/>
          </w:tcPr>
          <w:p w:rsidR="00FC4C5C" w:rsidRDefault="00FC4C5C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FC4C5C" w:rsidRDefault="00FC4C5C">
            <w:pPr>
              <w:pStyle w:val="TableParagraph"/>
              <w:ind w:left="0"/>
            </w:pPr>
          </w:p>
        </w:tc>
        <w:tc>
          <w:tcPr>
            <w:tcW w:w="9215" w:type="dxa"/>
          </w:tcPr>
          <w:p w:rsidR="00FC4C5C" w:rsidRDefault="00DD776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64" w:lineRule="exact"/>
              <w:ind w:hanging="362"/>
            </w:pPr>
            <w:r>
              <w:t>Модуль</w:t>
            </w:r>
            <w:r>
              <w:rPr>
                <w:spacing w:val="-6"/>
              </w:rPr>
              <w:t xml:space="preserve"> </w:t>
            </w:r>
            <w:r>
              <w:t>«Скульптура».</w:t>
            </w:r>
          </w:p>
          <w:p w:rsidR="00FC4C5C" w:rsidRDefault="00DD776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69" w:lineRule="exact"/>
              <w:ind w:hanging="362"/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«Декоративно-прикладное</w:t>
            </w:r>
            <w:r>
              <w:rPr>
                <w:spacing w:val="-10"/>
              </w:rPr>
              <w:t xml:space="preserve"> </w:t>
            </w:r>
            <w:r>
              <w:t>искусство».</w:t>
            </w:r>
          </w:p>
          <w:p w:rsidR="00FC4C5C" w:rsidRDefault="00DD776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69" w:lineRule="exact"/>
              <w:ind w:hanging="362"/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«Архитектура».</w:t>
            </w:r>
          </w:p>
          <w:p w:rsidR="00FC4C5C" w:rsidRDefault="00DD776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69" w:lineRule="exact"/>
              <w:ind w:hanging="362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«Восприятие</w:t>
            </w:r>
            <w:r>
              <w:rPr>
                <w:spacing w:val="-8"/>
              </w:rPr>
              <w:t xml:space="preserve"> </w:t>
            </w:r>
            <w:r>
              <w:t>произведений</w:t>
            </w:r>
            <w:r>
              <w:rPr>
                <w:spacing w:val="-5"/>
              </w:rPr>
              <w:t xml:space="preserve"> </w:t>
            </w:r>
            <w:r>
              <w:t>искусства».</w:t>
            </w:r>
          </w:p>
          <w:p w:rsidR="00FC4C5C" w:rsidRDefault="00DD776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69" w:lineRule="exact"/>
              <w:ind w:hanging="362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«Азбука цифровой</w:t>
            </w:r>
            <w:r>
              <w:rPr>
                <w:spacing w:val="-2"/>
              </w:rPr>
              <w:t xml:space="preserve"> </w:t>
            </w:r>
            <w:r>
              <w:t>графики».</w:t>
            </w:r>
          </w:p>
          <w:p w:rsidR="00FC4C5C" w:rsidRDefault="00DD7764">
            <w:pPr>
              <w:pStyle w:val="TableParagraph"/>
              <w:spacing w:line="242" w:lineRule="auto"/>
              <w:ind w:right="96" w:firstLine="619"/>
              <w:jc w:val="both"/>
              <w:rPr>
                <w:rFonts w:ascii="Calibri" w:hAnsi="Calibri"/>
              </w:rPr>
            </w:pPr>
            <w:r>
              <w:t>На изучение курса</w:t>
            </w:r>
            <w:r>
              <w:rPr>
                <w:spacing w:val="1"/>
              </w:rPr>
              <w:t xml:space="preserve"> </w:t>
            </w:r>
            <w:r>
              <w:t>«Изобразительное искусство»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начальной школе отводится 135</w:t>
            </w:r>
            <w:r>
              <w:rPr>
                <w:spacing w:val="1"/>
              </w:rPr>
              <w:t xml:space="preserve"> </w:t>
            </w:r>
            <w:r>
              <w:t>часов: в 1 классе 33 часа (1 час в неделю), во 2 классе – 34 часа ( 1 час в неделю),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3 классе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34</w:t>
            </w:r>
            <w:r>
              <w:rPr>
                <w:spacing w:val="1"/>
              </w:rPr>
              <w:t xml:space="preserve"> </w:t>
            </w:r>
            <w:r>
              <w:t>часа</w:t>
            </w:r>
            <w:r>
              <w:rPr>
                <w:spacing w:val="5"/>
              </w:rPr>
              <w:t xml:space="preserve"> </w:t>
            </w:r>
            <w:r>
              <w:t>(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неделю),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34</w:t>
            </w:r>
            <w:r>
              <w:rPr>
                <w:spacing w:val="1"/>
              </w:rPr>
              <w:t xml:space="preserve"> </w:t>
            </w:r>
            <w:r>
              <w:t>часа</w:t>
            </w:r>
            <w:r>
              <w:rPr>
                <w:spacing w:val="5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  <w:r>
              <w:rPr>
                <w:rFonts w:ascii="Calibri" w:hAnsi="Calibri"/>
              </w:rPr>
              <w:t>).</w:t>
            </w:r>
          </w:p>
          <w:p w:rsidR="00FC4C5C" w:rsidRDefault="00DD7764">
            <w:pPr>
              <w:pStyle w:val="TableParagraph"/>
              <w:ind w:right="106"/>
              <w:jc w:val="both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себя:</w:t>
            </w:r>
            <w:r>
              <w:rPr>
                <w:spacing w:val="1"/>
              </w:rPr>
              <w:t xml:space="preserve"> </w:t>
            </w:r>
            <w:r>
              <w:t>пояснительную</w:t>
            </w:r>
            <w:r>
              <w:rPr>
                <w:spacing w:val="1"/>
              </w:rPr>
              <w:t xml:space="preserve"> </w:t>
            </w:r>
            <w:r>
              <w:t>записку,</w:t>
            </w:r>
            <w:r>
              <w:rPr>
                <w:spacing w:val="1"/>
              </w:rPr>
              <w:t xml:space="preserve"> </w:t>
            </w:r>
            <w:r>
              <w:t>панируемые</w:t>
            </w:r>
            <w:r>
              <w:rPr>
                <w:spacing w:val="55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 учебного предмета «Изобразительное искусство»( личностные, метапредметные и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29"/>
              </w:rPr>
              <w:t xml:space="preserve"> </w:t>
            </w:r>
            <w:r>
              <w:t>результаты),</w:t>
            </w:r>
            <w:r>
              <w:rPr>
                <w:spacing w:val="38"/>
              </w:rPr>
              <w:t xml:space="preserve"> </w:t>
            </w:r>
            <w:r>
              <w:t>содержание</w:t>
            </w:r>
            <w:r>
              <w:rPr>
                <w:spacing w:val="29"/>
              </w:rPr>
              <w:t xml:space="preserve"> </w:t>
            </w:r>
            <w:r>
              <w:t>учебного</w:t>
            </w:r>
            <w:r>
              <w:rPr>
                <w:spacing w:val="31"/>
              </w:rPr>
              <w:t xml:space="preserve"> </w:t>
            </w:r>
            <w:r>
              <w:t>предмета</w:t>
            </w:r>
            <w:r>
              <w:rPr>
                <w:spacing w:val="39"/>
              </w:rPr>
              <w:t xml:space="preserve"> </w:t>
            </w:r>
            <w:r>
              <w:t>«Изобразительное</w:t>
            </w:r>
            <w:r>
              <w:rPr>
                <w:spacing w:val="29"/>
              </w:rPr>
              <w:t xml:space="preserve"> </w:t>
            </w:r>
            <w:r>
              <w:t>искусство</w:t>
            </w:r>
            <w:r>
              <w:rPr>
                <w:spacing w:val="32"/>
              </w:rPr>
              <w:t xml:space="preserve"> </w:t>
            </w:r>
            <w:r>
              <w:t>»,</w:t>
            </w:r>
          </w:p>
          <w:p w:rsidR="00FC4C5C" w:rsidRDefault="00DD7764">
            <w:pPr>
              <w:pStyle w:val="TableParagraph"/>
              <w:spacing w:line="237" w:lineRule="exact"/>
              <w:jc w:val="both"/>
            </w:pPr>
            <w:r>
              <w:t>тематическое</w:t>
            </w:r>
            <w:r>
              <w:rPr>
                <w:spacing w:val="-8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r>
              <w:t>учебно</w:t>
            </w:r>
            <w:r>
              <w:rPr>
                <w:spacing w:val="-5"/>
              </w:rPr>
              <w:t xml:space="preserve"> </w:t>
            </w:r>
            <w:r>
              <w:t>-методическое</w:t>
            </w:r>
            <w:r>
              <w:rPr>
                <w:spacing w:val="-7"/>
              </w:rPr>
              <w:t xml:space="preserve"> </w:t>
            </w:r>
            <w:r>
              <w:t>обеспечение</w:t>
            </w:r>
            <w:r>
              <w:rPr>
                <w:spacing w:val="-8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процесса.</w:t>
            </w:r>
          </w:p>
        </w:tc>
      </w:tr>
    </w:tbl>
    <w:p w:rsidR="00DD7764" w:rsidRDefault="00DD7764"/>
    <w:sectPr w:rsidR="00DD7764" w:rsidSect="00FC4C5C">
      <w:pgSz w:w="16840" w:h="11910" w:orient="landscape"/>
      <w:pgMar w:top="98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942"/>
    <w:multiLevelType w:val="hybridMultilevel"/>
    <w:tmpl w:val="B9044732"/>
    <w:lvl w:ilvl="0" w:tplc="B41C4D76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A01EB0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B0846952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C7BE5FC0">
      <w:numFmt w:val="bullet"/>
      <w:lvlText w:val="•"/>
      <w:lvlJc w:val="left"/>
      <w:pPr>
        <w:ind w:left="3335" w:hanging="361"/>
      </w:pPr>
      <w:rPr>
        <w:rFonts w:hint="default"/>
        <w:lang w:val="ru-RU" w:eastAsia="en-US" w:bidi="ar-SA"/>
      </w:rPr>
    </w:lvl>
    <w:lvl w:ilvl="4" w:tplc="A8041FA6">
      <w:numFmt w:val="bullet"/>
      <w:lvlText w:val="•"/>
      <w:lvlJc w:val="left"/>
      <w:pPr>
        <w:ind w:left="4174" w:hanging="361"/>
      </w:pPr>
      <w:rPr>
        <w:rFonts w:hint="default"/>
        <w:lang w:val="ru-RU" w:eastAsia="en-US" w:bidi="ar-SA"/>
      </w:rPr>
    </w:lvl>
    <w:lvl w:ilvl="5" w:tplc="7400BC46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71F06E9C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E00A6260">
      <w:numFmt w:val="bullet"/>
      <w:lvlText w:val="•"/>
      <w:lvlJc w:val="left"/>
      <w:pPr>
        <w:ind w:left="6689" w:hanging="361"/>
      </w:pPr>
      <w:rPr>
        <w:rFonts w:hint="default"/>
        <w:lang w:val="ru-RU" w:eastAsia="en-US" w:bidi="ar-SA"/>
      </w:rPr>
    </w:lvl>
    <w:lvl w:ilvl="8" w:tplc="87CC0838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</w:abstractNum>
  <w:abstractNum w:abstractNumId="1">
    <w:nsid w:val="5F7E3946"/>
    <w:multiLevelType w:val="hybridMultilevel"/>
    <w:tmpl w:val="C46AB392"/>
    <w:lvl w:ilvl="0" w:tplc="778CD250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F22152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892CD450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 w:tplc="94D05928">
      <w:numFmt w:val="bullet"/>
      <w:lvlText w:val="•"/>
      <w:lvlJc w:val="left"/>
      <w:pPr>
        <w:ind w:left="3363" w:hanging="361"/>
      </w:pPr>
      <w:rPr>
        <w:rFonts w:hint="default"/>
        <w:lang w:val="ru-RU" w:eastAsia="en-US" w:bidi="ar-SA"/>
      </w:rPr>
    </w:lvl>
    <w:lvl w:ilvl="4" w:tplc="DBFE202C">
      <w:numFmt w:val="bullet"/>
      <w:lvlText w:val="•"/>
      <w:lvlJc w:val="left"/>
      <w:pPr>
        <w:ind w:left="4198" w:hanging="361"/>
      </w:pPr>
      <w:rPr>
        <w:rFonts w:hint="default"/>
        <w:lang w:val="ru-RU" w:eastAsia="en-US" w:bidi="ar-SA"/>
      </w:rPr>
    </w:lvl>
    <w:lvl w:ilvl="5" w:tplc="89E6D704">
      <w:numFmt w:val="bullet"/>
      <w:lvlText w:val="•"/>
      <w:lvlJc w:val="left"/>
      <w:pPr>
        <w:ind w:left="5032" w:hanging="361"/>
      </w:pPr>
      <w:rPr>
        <w:rFonts w:hint="default"/>
        <w:lang w:val="ru-RU" w:eastAsia="en-US" w:bidi="ar-SA"/>
      </w:rPr>
    </w:lvl>
    <w:lvl w:ilvl="6" w:tplc="4F328132">
      <w:numFmt w:val="bullet"/>
      <w:lvlText w:val="•"/>
      <w:lvlJc w:val="left"/>
      <w:pPr>
        <w:ind w:left="5867" w:hanging="361"/>
      </w:pPr>
      <w:rPr>
        <w:rFonts w:hint="default"/>
        <w:lang w:val="ru-RU" w:eastAsia="en-US" w:bidi="ar-SA"/>
      </w:rPr>
    </w:lvl>
    <w:lvl w:ilvl="7" w:tplc="DE9A4030">
      <w:numFmt w:val="bullet"/>
      <w:lvlText w:val="•"/>
      <w:lvlJc w:val="left"/>
      <w:pPr>
        <w:ind w:left="6701" w:hanging="361"/>
      </w:pPr>
      <w:rPr>
        <w:rFonts w:hint="default"/>
        <w:lang w:val="ru-RU" w:eastAsia="en-US" w:bidi="ar-SA"/>
      </w:rPr>
    </w:lvl>
    <w:lvl w:ilvl="8" w:tplc="D24C2816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4C5C"/>
    <w:rsid w:val="00417015"/>
    <w:rsid w:val="00765D5D"/>
    <w:rsid w:val="00DD7764"/>
    <w:rsid w:val="00E163C8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C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C5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C4C5C"/>
  </w:style>
  <w:style w:type="paragraph" w:customStyle="1" w:styleId="TableParagraph">
    <w:name w:val="Table Paragraph"/>
    <w:basedOn w:val="a"/>
    <w:uiPriority w:val="1"/>
    <w:qFormat/>
    <w:rsid w:val="00FC4C5C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2023-09-24T14:39:00Z</dcterms:created>
  <dcterms:modified xsi:type="dcterms:W3CDTF">2023-09-24T15:16:00Z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